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25" w:rsidRDefault="00860A33" w:rsidP="00161F25">
      <w:pPr>
        <w:spacing w:after="0" w:line="240" w:lineRule="auto"/>
      </w:pPr>
      <w:r>
        <w:rPr>
          <w:noProof/>
          <w:lang w:val="es-CL" w:eastAsia="es-CL"/>
        </w:rPr>
        <w:drawing>
          <wp:anchor distT="0" distB="0" distL="114300" distR="114300" simplePos="0" relativeHeight="251659264" behindDoc="0" locked="0" layoutInCell="1" allowOverlap="1" wp14:anchorId="78672379" wp14:editId="27C8C6CE">
            <wp:simplePos x="0" y="0"/>
            <wp:positionH relativeFrom="column">
              <wp:posOffset>2299970</wp:posOffset>
            </wp:positionH>
            <wp:positionV relativeFrom="paragraph">
              <wp:posOffset>-355600</wp:posOffset>
            </wp:positionV>
            <wp:extent cx="1144905" cy="518160"/>
            <wp:effectExtent l="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5181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p>
    <w:p w:rsidR="00161F25" w:rsidRDefault="00161F25" w:rsidP="00161F25">
      <w:pPr>
        <w:spacing w:after="0" w:line="240" w:lineRule="auto"/>
      </w:pPr>
    </w:p>
    <w:p w:rsidR="00734940" w:rsidRDefault="00734940" w:rsidP="002224B3">
      <w:pPr>
        <w:tabs>
          <w:tab w:val="left" w:pos="6915"/>
        </w:tabs>
        <w:spacing w:after="0" w:line="240" w:lineRule="auto"/>
        <w:jc w:val="center"/>
        <w:rPr>
          <w:rFonts w:cstheme="minorHAnsi"/>
          <w:b/>
          <w:color w:val="EA1A22"/>
          <w:sz w:val="32"/>
          <w:szCs w:val="32"/>
        </w:rPr>
      </w:pPr>
    </w:p>
    <w:p w:rsidR="008E7EA2" w:rsidRDefault="00C665EF" w:rsidP="0082134D">
      <w:pPr>
        <w:tabs>
          <w:tab w:val="left" w:pos="6915"/>
        </w:tabs>
        <w:spacing w:after="0" w:line="360" w:lineRule="auto"/>
        <w:jc w:val="center"/>
        <w:rPr>
          <w:rFonts w:cstheme="minorHAnsi"/>
          <w:b/>
          <w:color w:val="EA1A22"/>
          <w:sz w:val="32"/>
          <w:szCs w:val="32"/>
        </w:rPr>
      </w:pPr>
      <w:proofErr w:type="spellStart"/>
      <w:r>
        <w:rPr>
          <w:rFonts w:cstheme="minorHAnsi"/>
          <w:b/>
          <w:color w:val="EA1A22"/>
          <w:sz w:val="32"/>
          <w:szCs w:val="32"/>
        </w:rPr>
        <w:t>Ésika</w:t>
      </w:r>
      <w:proofErr w:type="spellEnd"/>
      <w:r w:rsidR="008E7EA2">
        <w:rPr>
          <w:rFonts w:cstheme="minorHAnsi"/>
          <w:b/>
          <w:color w:val="EA1A22"/>
          <w:sz w:val="32"/>
          <w:szCs w:val="32"/>
        </w:rPr>
        <w:t xml:space="preserve"> </w:t>
      </w:r>
      <w:r w:rsidR="0082134D">
        <w:rPr>
          <w:rFonts w:cstheme="minorHAnsi"/>
          <w:b/>
          <w:color w:val="EA1A22"/>
          <w:sz w:val="32"/>
          <w:szCs w:val="32"/>
        </w:rPr>
        <w:t xml:space="preserve">y Claudia Betancur lanzan ESIKA PRO, para que </w:t>
      </w:r>
      <w:r w:rsidR="00E8239C">
        <w:rPr>
          <w:rFonts w:cstheme="minorHAnsi"/>
          <w:b/>
          <w:color w:val="EA1A22"/>
          <w:sz w:val="32"/>
          <w:szCs w:val="32"/>
        </w:rPr>
        <w:t xml:space="preserve">todas </w:t>
      </w:r>
      <w:r w:rsidR="0082134D">
        <w:rPr>
          <w:rFonts w:cstheme="minorHAnsi"/>
          <w:b/>
          <w:color w:val="EA1A22"/>
          <w:sz w:val="32"/>
          <w:szCs w:val="32"/>
        </w:rPr>
        <w:t xml:space="preserve">las mujeres se maquillen como profesionales </w:t>
      </w:r>
    </w:p>
    <w:p w:rsidR="00010AE8" w:rsidRDefault="00010AE8" w:rsidP="00337A51">
      <w:pPr>
        <w:tabs>
          <w:tab w:val="left" w:pos="6915"/>
        </w:tabs>
        <w:spacing w:after="0" w:line="240" w:lineRule="auto"/>
        <w:jc w:val="center"/>
        <w:rPr>
          <w:rFonts w:cstheme="minorHAnsi"/>
          <w:b/>
          <w:color w:val="EA1A22"/>
          <w:sz w:val="32"/>
          <w:szCs w:val="32"/>
        </w:rPr>
      </w:pPr>
    </w:p>
    <w:p w:rsidR="002224B3" w:rsidRDefault="001465D9" w:rsidP="00010AE8">
      <w:pPr>
        <w:spacing w:after="0" w:line="360" w:lineRule="auto"/>
        <w:jc w:val="both"/>
      </w:pPr>
      <w:r>
        <w:rPr>
          <w:b/>
        </w:rPr>
        <w:t>Chile, Agosto 2015.</w:t>
      </w:r>
      <w:r w:rsidR="006D49E9" w:rsidRPr="00FA5020">
        <w:rPr>
          <w:color w:val="FF0000"/>
        </w:rPr>
        <w:t xml:space="preserve"> </w:t>
      </w:r>
      <w:proofErr w:type="spellStart"/>
      <w:r w:rsidR="00861BC2" w:rsidRPr="00C5049B">
        <w:rPr>
          <w:b/>
          <w:color w:val="FF0000"/>
        </w:rPr>
        <w:t>Ésika</w:t>
      </w:r>
      <w:proofErr w:type="spellEnd"/>
      <w:r w:rsidR="00807D18" w:rsidRPr="00807D18">
        <w:t>,</w:t>
      </w:r>
      <w:r w:rsidR="00807D18">
        <w:t xml:space="preserve"> como parte de sus esfuerzos para impulsar a las mujeres a </w:t>
      </w:r>
      <w:r w:rsidR="00800481">
        <w:t>mirar</w:t>
      </w:r>
      <w:r w:rsidR="00807D18">
        <w:t xml:space="preserve"> lo mejor de sí mismas</w:t>
      </w:r>
      <w:r w:rsidR="002224B3">
        <w:t xml:space="preserve">, presenta </w:t>
      </w:r>
      <w:r w:rsidR="002224B3" w:rsidRPr="005309B3">
        <w:rPr>
          <w:b/>
        </w:rPr>
        <w:t>ÉSIKA PRO</w:t>
      </w:r>
      <w:r w:rsidR="002224B3">
        <w:t xml:space="preserve">, </w:t>
      </w:r>
      <w:r w:rsidR="008E7EA2">
        <w:t xml:space="preserve">su nueva línea </w:t>
      </w:r>
      <w:r w:rsidR="007C43EB">
        <w:t xml:space="preserve">de </w:t>
      </w:r>
      <w:r w:rsidR="008E7EA2">
        <w:t xml:space="preserve">maquillaje </w:t>
      </w:r>
      <w:r w:rsidR="00010AE8">
        <w:t xml:space="preserve">diseñada para que las mujeres logren un </w:t>
      </w:r>
      <w:r w:rsidR="00010AE8" w:rsidRPr="000E38AD">
        <w:t>acabado profesi</w:t>
      </w:r>
      <w:r w:rsidR="002224B3">
        <w:t xml:space="preserve">onal de forma fácil y práctica. </w:t>
      </w:r>
    </w:p>
    <w:p w:rsidR="002224B3" w:rsidRDefault="002224B3" w:rsidP="00010AE8">
      <w:pPr>
        <w:spacing w:after="0" w:line="360" w:lineRule="auto"/>
        <w:jc w:val="both"/>
      </w:pPr>
    </w:p>
    <w:p w:rsidR="00DB4DE3" w:rsidRDefault="00734940" w:rsidP="00DB4DE3">
      <w:pPr>
        <w:spacing w:after="0" w:line="360" w:lineRule="auto"/>
        <w:jc w:val="both"/>
      </w:pPr>
      <w:r w:rsidRPr="008E7EA2">
        <w:rPr>
          <w:b/>
        </w:rPr>
        <w:t>ESIKA PRO</w:t>
      </w:r>
      <w:r>
        <w:t xml:space="preserve"> fue c</w:t>
      </w:r>
      <w:r w:rsidR="009559F3">
        <w:t xml:space="preserve">reada </w:t>
      </w:r>
      <w:r w:rsidR="00807D18">
        <w:t xml:space="preserve">con la </w:t>
      </w:r>
      <w:r w:rsidR="009559F3">
        <w:t xml:space="preserve">asesoría </w:t>
      </w:r>
      <w:r w:rsidR="0079704B">
        <w:t xml:space="preserve">de la maquilladora profesional </w:t>
      </w:r>
      <w:r w:rsidR="00372A01">
        <w:t xml:space="preserve">de celebridades, </w:t>
      </w:r>
      <w:r w:rsidR="0079704B">
        <w:t>Claudia Betancur</w:t>
      </w:r>
      <w:r>
        <w:t xml:space="preserve">, quien asegura: </w:t>
      </w:r>
      <w:r w:rsidR="008E7EA2">
        <w:t>“Gracias a ÉSIKA PRO co</w:t>
      </w:r>
      <w:r w:rsidR="00DB4DE3">
        <w:t>mpartir</w:t>
      </w:r>
      <w:r w:rsidR="008E7EA2">
        <w:t>é</w:t>
      </w:r>
      <w:r w:rsidR="00DB4DE3">
        <w:t xml:space="preserve"> mis secretos con muchas mujeres, porque sé que con esta nueva línea van a convertirse en expertas en maquillaje, </w:t>
      </w:r>
      <w:r w:rsidR="009C5FCD">
        <w:t>a</w:t>
      </w:r>
      <w:r w:rsidR="00DB4DE3">
        <w:t>prender</w:t>
      </w:r>
      <w:r w:rsidR="009C5FCD">
        <w:t>án</w:t>
      </w:r>
      <w:r w:rsidR="00DB4DE3">
        <w:t xml:space="preserve"> a </w:t>
      </w:r>
      <w:r w:rsidR="009C5FCD">
        <w:t>sacar provecho de sus atributos</w:t>
      </w:r>
      <w:r w:rsidR="00DB4DE3">
        <w:t xml:space="preserve"> y se sentirán más bellas y seguras de sí mismas”.</w:t>
      </w:r>
    </w:p>
    <w:p w:rsidR="00337A51" w:rsidRDefault="00337A51" w:rsidP="00337A51">
      <w:pPr>
        <w:spacing w:after="0" w:line="360" w:lineRule="auto"/>
        <w:jc w:val="both"/>
      </w:pPr>
    </w:p>
    <w:p w:rsidR="009559F3" w:rsidRPr="000E38AD" w:rsidRDefault="00BD6696" w:rsidP="00800481">
      <w:pPr>
        <w:spacing w:after="0" w:line="360" w:lineRule="auto"/>
        <w:jc w:val="both"/>
      </w:pPr>
      <w:r w:rsidRPr="00BD6696">
        <w:rPr>
          <w:b/>
        </w:rPr>
        <w:t>ÉSIKA PRO</w:t>
      </w:r>
      <w:r w:rsidR="00372A01">
        <w:rPr>
          <w:b/>
        </w:rPr>
        <w:t xml:space="preserve"> </w:t>
      </w:r>
      <w:r w:rsidR="000E38AD" w:rsidRPr="000E38AD">
        <w:t xml:space="preserve">es una línea completa de maquillaje </w:t>
      </w:r>
      <w:r w:rsidR="00734940">
        <w:t xml:space="preserve">que cuenta con </w:t>
      </w:r>
      <w:r w:rsidRPr="000E38AD">
        <w:t>productos</w:t>
      </w:r>
      <w:r w:rsidR="00800481" w:rsidRPr="000E38AD">
        <w:t xml:space="preserve"> innovador</w:t>
      </w:r>
      <w:r w:rsidR="00734940">
        <w:t xml:space="preserve">es, a prueba de error y con tonos de moda para lograr looks modernos y acordes a la temporada: </w:t>
      </w:r>
    </w:p>
    <w:p w:rsidR="00800481" w:rsidRDefault="00800481" w:rsidP="00800481">
      <w:pPr>
        <w:spacing w:after="0" w:line="360" w:lineRule="auto"/>
        <w:jc w:val="both"/>
      </w:pPr>
    </w:p>
    <w:p w:rsidR="00010AE8" w:rsidRDefault="000E38AD" w:rsidP="00010AE8">
      <w:pPr>
        <w:pStyle w:val="Prrafodelista"/>
        <w:numPr>
          <w:ilvl w:val="0"/>
          <w:numId w:val="10"/>
        </w:numPr>
        <w:spacing w:after="0" w:line="360" w:lineRule="auto"/>
        <w:jc w:val="both"/>
      </w:pPr>
      <w:r w:rsidRPr="000E38AD">
        <w:rPr>
          <w:b/>
        </w:rPr>
        <w:t>Corrector Facial PRO</w:t>
      </w:r>
      <w:r w:rsidR="009C5FCD">
        <w:t xml:space="preserve">. Permite realizar la última tendencia en técnicas de maquillaje: el </w:t>
      </w:r>
      <w:r>
        <w:t xml:space="preserve">contorno, </w:t>
      </w:r>
      <w:r w:rsidR="009C5FCD">
        <w:t xml:space="preserve">la cual facilita la definición de las líneas del rostro creando luces y sombras con un acabado </w:t>
      </w:r>
      <w:r>
        <w:t>natural.</w:t>
      </w:r>
    </w:p>
    <w:p w:rsidR="00767C7C" w:rsidRDefault="00800481" w:rsidP="00767C7C">
      <w:pPr>
        <w:pStyle w:val="Prrafodelista"/>
        <w:numPr>
          <w:ilvl w:val="0"/>
          <w:numId w:val="10"/>
        </w:numPr>
        <w:spacing w:after="0" w:line="360" w:lineRule="auto"/>
        <w:jc w:val="both"/>
      </w:pPr>
      <w:r w:rsidRPr="00010AE8">
        <w:rPr>
          <w:b/>
        </w:rPr>
        <w:t>Base de Maquillaje Hidronutritiva PRO</w:t>
      </w:r>
      <w:r w:rsidR="009C5FCD">
        <w:rPr>
          <w:b/>
        </w:rPr>
        <w:t xml:space="preserve">. </w:t>
      </w:r>
      <w:r w:rsidR="00010AE8" w:rsidRPr="00010AE8">
        <w:t>Hidrata</w:t>
      </w:r>
      <w:r w:rsidR="009C5FCD">
        <w:t>, nutre</w:t>
      </w:r>
      <w:r w:rsidR="00010AE8" w:rsidRPr="00010AE8">
        <w:t xml:space="preserve"> y</w:t>
      </w:r>
      <w:r w:rsidR="00010AE8">
        <w:t xml:space="preserve"> </w:t>
      </w:r>
      <w:r w:rsidR="00010AE8" w:rsidRPr="00010AE8">
        <w:t xml:space="preserve">uniformiza el tono de </w:t>
      </w:r>
      <w:r w:rsidR="009C5FCD">
        <w:t>la</w:t>
      </w:r>
      <w:r w:rsidR="00010AE8">
        <w:t xml:space="preserve"> </w:t>
      </w:r>
      <w:r w:rsidR="009C5FCD">
        <w:t>piel, a la vez que la cuida de los rayos solares gracias a su factor de protección solar 15.</w:t>
      </w:r>
    </w:p>
    <w:p w:rsidR="00ED4002" w:rsidRDefault="00800481" w:rsidP="00ED4002">
      <w:pPr>
        <w:pStyle w:val="Prrafodelista"/>
        <w:numPr>
          <w:ilvl w:val="0"/>
          <w:numId w:val="10"/>
        </w:numPr>
        <w:spacing w:after="0" w:line="360" w:lineRule="auto"/>
        <w:jc w:val="both"/>
      </w:pPr>
      <w:r w:rsidRPr="00767C7C">
        <w:rPr>
          <w:b/>
        </w:rPr>
        <w:t>Cuarteto de Sombras PRO.</w:t>
      </w:r>
      <w:r w:rsidRPr="00986E87">
        <w:t xml:space="preserve"> </w:t>
      </w:r>
      <w:r w:rsidR="009C5FCD" w:rsidRPr="00986E87">
        <w:t xml:space="preserve">Su tecnología de última generación con Micro </w:t>
      </w:r>
      <w:proofErr w:type="spellStart"/>
      <w:r w:rsidR="009C5FCD" w:rsidRPr="00986E87">
        <w:t>Sprayed</w:t>
      </w:r>
      <w:proofErr w:type="spellEnd"/>
      <w:r w:rsidR="009C5FCD" w:rsidRPr="00986E87">
        <w:t xml:space="preserve"> </w:t>
      </w:r>
      <w:r w:rsidR="009C5FCD">
        <w:t xml:space="preserve"> </w:t>
      </w:r>
      <w:proofErr w:type="spellStart"/>
      <w:r w:rsidR="009C5FCD">
        <w:t>Drops</w:t>
      </w:r>
      <w:proofErr w:type="spellEnd"/>
      <w:r w:rsidR="009C5FCD">
        <w:t xml:space="preserve"> ofrece una suave textura, </w:t>
      </w:r>
      <w:r w:rsidR="009C5FCD" w:rsidRPr="00986E87">
        <w:t xml:space="preserve">permite </w:t>
      </w:r>
      <w:r w:rsidR="009C5FCD">
        <w:t>mantener</w:t>
      </w:r>
      <w:r w:rsidR="009C5FCD" w:rsidRPr="00986E87">
        <w:t xml:space="preserve"> un color intenso por 8 horas</w:t>
      </w:r>
      <w:r w:rsidR="00767C7C">
        <w:rPr>
          <w:rStyle w:val="Refdenotaalpie"/>
        </w:rPr>
        <w:footnoteReference w:id="1"/>
      </w:r>
      <w:r w:rsidR="009C5FCD" w:rsidRPr="00986E87">
        <w:t>, en una sola pa</w:t>
      </w:r>
      <w:r w:rsidR="009C5FCD">
        <w:t>sada y sin necesidad de retoque, y evita las roturas. Por su parte, el estuche tiene un d</w:t>
      </w:r>
      <w:r w:rsidR="00010AE8" w:rsidRPr="00010AE8">
        <w:t xml:space="preserve">iseño fácil y práctico </w:t>
      </w:r>
      <w:r w:rsidR="009C5FCD">
        <w:t>en línea con la</w:t>
      </w:r>
      <w:r w:rsidR="00010AE8" w:rsidRPr="00010AE8">
        <w:t xml:space="preserve"> forma de </w:t>
      </w:r>
      <w:r w:rsidR="009C5FCD">
        <w:t>los</w:t>
      </w:r>
      <w:r w:rsidR="00010AE8" w:rsidRPr="00010AE8">
        <w:t xml:space="preserve"> ojos </w:t>
      </w:r>
      <w:r w:rsidR="009C5FCD">
        <w:t xml:space="preserve">e incluye una guía profesional, </w:t>
      </w:r>
      <w:r w:rsidR="00010AE8" w:rsidRPr="00010AE8">
        <w:t xml:space="preserve">para una fácil aplicación y </w:t>
      </w:r>
      <w:r w:rsidR="009C5FCD">
        <w:t xml:space="preserve">la </w:t>
      </w:r>
      <w:r w:rsidR="009C5FCD" w:rsidRPr="00010AE8">
        <w:t xml:space="preserve">perfecta </w:t>
      </w:r>
      <w:r w:rsidR="00010AE8" w:rsidRPr="00010AE8">
        <w:t>combinación de colores</w:t>
      </w:r>
      <w:r w:rsidR="009C5FCD">
        <w:t xml:space="preserve">. </w:t>
      </w:r>
    </w:p>
    <w:p w:rsidR="009A503C" w:rsidRDefault="00800481" w:rsidP="009A503C">
      <w:pPr>
        <w:pStyle w:val="Prrafodelista"/>
        <w:numPr>
          <w:ilvl w:val="0"/>
          <w:numId w:val="10"/>
        </w:numPr>
        <w:spacing w:after="0" w:line="360" w:lineRule="auto"/>
        <w:jc w:val="both"/>
      </w:pPr>
      <w:r w:rsidRPr="00ED4002">
        <w:rPr>
          <w:b/>
        </w:rPr>
        <w:t xml:space="preserve">Máscara </w:t>
      </w:r>
      <w:proofErr w:type="spellStart"/>
      <w:r w:rsidRPr="00ED4002">
        <w:rPr>
          <w:b/>
        </w:rPr>
        <w:t>Multilashes</w:t>
      </w:r>
      <w:proofErr w:type="spellEnd"/>
      <w:r w:rsidRPr="00ED4002">
        <w:rPr>
          <w:b/>
        </w:rPr>
        <w:t xml:space="preserve"> </w:t>
      </w:r>
      <w:proofErr w:type="spellStart"/>
      <w:r w:rsidRPr="00ED4002">
        <w:rPr>
          <w:b/>
        </w:rPr>
        <w:t>Impact</w:t>
      </w:r>
      <w:proofErr w:type="spellEnd"/>
      <w:r w:rsidRPr="00ED4002">
        <w:rPr>
          <w:b/>
        </w:rPr>
        <w:t xml:space="preserve"> PRO.</w:t>
      </w:r>
      <w:r w:rsidR="00767C7C" w:rsidRPr="00ED4002">
        <w:rPr>
          <w:b/>
        </w:rPr>
        <w:t xml:space="preserve"> </w:t>
      </w:r>
      <w:r w:rsidR="00767C7C" w:rsidRPr="00ED4002">
        <w:t>Simula el acabado de la técnica de colocación de pestañas postizas 1 a 1, gracias a su exclusiva fórmula </w:t>
      </w:r>
      <w:proofErr w:type="spellStart"/>
      <w:r w:rsidR="00767C7C" w:rsidRPr="00ED4002">
        <w:t>adhesi</w:t>
      </w:r>
      <w:proofErr w:type="spellEnd"/>
      <w:r w:rsidR="00767C7C" w:rsidRPr="00ED4002">
        <w:t>-pro con microfibras multidimensionales</w:t>
      </w:r>
      <w:r w:rsidR="006F5E78">
        <w:t xml:space="preserve"> que se adhieren desde la raíz</w:t>
      </w:r>
      <w:r w:rsidR="00767C7C" w:rsidRPr="00ED4002">
        <w:t xml:space="preserve">, </w:t>
      </w:r>
      <w:r w:rsidR="009A503C">
        <w:t xml:space="preserve">logrando 76% visiblemente más </w:t>
      </w:r>
      <w:r w:rsidR="009A503C">
        <w:lastRenderedPageBreak/>
        <w:t>pestañas</w:t>
      </w:r>
      <w:r w:rsidR="00767C7C" w:rsidRPr="00ED4002">
        <w:rPr>
          <w:vertAlign w:val="superscript"/>
        </w:rPr>
        <w:footnoteReference w:id="2"/>
      </w:r>
      <w:r w:rsidR="00767C7C" w:rsidRPr="00ED4002">
        <w:t xml:space="preserve"> e incrementando hasta 5 veces el volumen</w:t>
      </w:r>
      <w:r w:rsidR="00767C7C" w:rsidRPr="00ED4002">
        <w:rPr>
          <w:vertAlign w:val="superscript"/>
        </w:rPr>
        <w:footnoteReference w:id="3"/>
      </w:r>
      <w:r w:rsidR="00767C7C" w:rsidRPr="00ED4002">
        <w:t xml:space="preserve">.  Así mismo, su cepillo de pinzas curvas </w:t>
      </w:r>
      <w:r w:rsidR="009A503C">
        <w:t>brinda mayor</w:t>
      </w:r>
      <w:r w:rsidR="00767C7C" w:rsidRPr="00ED4002">
        <w:t xml:space="preserve"> precisión. </w:t>
      </w:r>
    </w:p>
    <w:p w:rsidR="00010AE8" w:rsidRDefault="009A503C" w:rsidP="006F5E78">
      <w:pPr>
        <w:pStyle w:val="Prrafodelista"/>
        <w:numPr>
          <w:ilvl w:val="0"/>
          <w:numId w:val="10"/>
        </w:numPr>
        <w:spacing w:after="0" w:line="360" w:lineRule="auto"/>
        <w:ind w:left="709"/>
        <w:jc w:val="both"/>
      </w:pPr>
      <w:r w:rsidRPr="003F2B20">
        <w:rPr>
          <w:b/>
          <w:vanish/>
          <w:lang w:val="en-US"/>
        </w:rPr>
        <w:cr/>
        <w:t xml:space="preserve"> pasos para lograr labios perfectos l: envases a prueba de error</w:t>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Pr="006F5E78">
        <w:rPr>
          <w:b/>
          <w:vanish/>
          <w:lang w:val="es-PE"/>
        </w:rPr>
        <w:pgNum/>
      </w:r>
      <w:r w:rsidR="00800481" w:rsidRPr="003F2B20">
        <w:rPr>
          <w:b/>
          <w:lang w:val="en-US"/>
        </w:rPr>
        <w:t xml:space="preserve">Labial Perfect Match </w:t>
      </w:r>
      <w:proofErr w:type="spellStart"/>
      <w:r w:rsidR="00800481" w:rsidRPr="003F2B20">
        <w:rPr>
          <w:b/>
          <w:lang w:val="en-US"/>
        </w:rPr>
        <w:t>Volumen</w:t>
      </w:r>
      <w:proofErr w:type="spellEnd"/>
      <w:r w:rsidR="00800481" w:rsidRPr="003F2B20">
        <w:rPr>
          <w:b/>
          <w:lang w:val="en-US"/>
        </w:rPr>
        <w:t xml:space="preserve"> PRO</w:t>
      </w:r>
      <w:r w:rsidR="00800481" w:rsidRPr="003F2B20">
        <w:rPr>
          <w:lang w:val="en-US"/>
        </w:rPr>
        <w:t>.</w:t>
      </w:r>
      <w:r w:rsidR="006F5E78" w:rsidRPr="003F2B20">
        <w:rPr>
          <w:lang w:val="en-US"/>
        </w:rPr>
        <w:t xml:space="preserve"> </w:t>
      </w:r>
      <w:r w:rsidR="006F5E78" w:rsidRPr="000368CB">
        <w:t xml:space="preserve">Labial 2 en 1 (delineador y labial del mismo color) que permite </w:t>
      </w:r>
      <w:r w:rsidR="006F5E78">
        <w:t>lograr labios perfectos en 3 pasos: delinea</w:t>
      </w:r>
      <w:r w:rsidR="006F5E78" w:rsidRPr="000368CB">
        <w:t xml:space="preserve">, rellena y </w:t>
      </w:r>
      <w:r w:rsidR="006F5E78">
        <w:t xml:space="preserve">colorea. </w:t>
      </w:r>
      <w:r w:rsidR="006F5E78" w:rsidRPr="000368CB">
        <w:t xml:space="preserve">La barra brinda volumen y color con acabado </w:t>
      </w:r>
      <w:proofErr w:type="spellStart"/>
      <w:r w:rsidR="006F5E78" w:rsidRPr="000368CB">
        <w:t>semi</w:t>
      </w:r>
      <w:proofErr w:type="spellEnd"/>
      <w:r w:rsidR="006F5E78">
        <w:t xml:space="preserve"> </w:t>
      </w:r>
      <w:r w:rsidR="006F5E78" w:rsidRPr="000368CB">
        <w:t xml:space="preserve">mate mientras que la fórmula líquida cuenta con un aplicador de punta de plumón más gruesa, para máxima precisión. </w:t>
      </w:r>
      <w:r w:rsidR="006F5E78">
        <w:rPr>
          <w:lang w:val="es-PE"/>
        </w:rPr>
        <w:t xml:space="preserve"> </w:t>
      </w:r>
      <w:r w:rsidRPr="006F5E78">
        <w:rPr>
          <w:lang w:val="es-PE"/>
        </w:rPr>
        <w:t xml:space="preserve"> </w:t>
      </w:r>
    </w:p>
    <w:p w:rsidR="00800481" w:rsidRPr="00986E87" w:rsidRDefault="00800481" w:rsidP="00010AE8">
      <w:pPr>
        <w:pStyle w:val="Prrafodelista"/>
        <w:numPr>
          <w:ilvl w:val="0"/>
          <w:numId w:val="10"/>
        </w:numPr>
        <w:spacing w:after="0" w:line="360" w:lineRule="auto"/>
        <w:jc w:val="both"/>
      </w:pPr>
      <w:r w:rsidRPr="00010AE8">
        <w:rPr>
          <w:b/>
        </w:rPr>
        <w:t xml:space="preserve">Labial </w:t>
      </w:r>
      <w:proofErr w:type="spellStart"/>
      <w:r w:rsidRPr="00010AE8">
        <w:rPr>
          <w:b/>
        </w:rPr>
        <w:t>Multi</w:t>
      </w:r>
      <w:proofErr w:type="spellEnd"/>
      <w:r w:rsidRPr="00010AE8">
        <w:rPr>
          <w:b/>
        </w:rPr>
        <w:t>-Brillo PRO.</w:t>
      </w:r>
      <w:r w:rsidRPr="00986E87">
        <w:t xml:space="preserve"> </w:t>
      </w:r>
      <w:proofErr w:type="spellStart"/>
      <w:r w:rsidR="006F5E78">
        <w:t>Gloss</w:t>
      </w:r>
      <w:proofErr w:type="spellEnd"/>
      <w:r w:rsidR="006F5E78">
        <w:t xml:space="preserve"> que fusiona barra y labial met</w:t>
      </w:r>
      <w:r w:rsidR="003F2B20">
        <w:t>alizado para lograr 3 efectos diferentes acordes a</w:t>
      </w:r>
      <w:r w:rsidR="006F5E78">
        <w:t xml:space="preserve"> la ocasión: brillo natural, ultra metalizado y brillo mojado.</w:t>
      </w:r>
    </w:p>
    <w:p w:rsidR="00800481" w:rsidRDefault="00800481" w:rsidP="006F5E78">
      <w:pPr>
        <w:pStyle w:val="Prrafodelista"/>
        <w:numPr>
          <w:ilvl w:val="0"/>
          <w:numId w:val="10"/>
        </w:numPr>
        <w:spacing w:after="0" w:line="360" w:lineRule="auto"/>
        <w:jc w:val="both"/>
      </w:pPr>
      <w:r w:rsidRPr="006F5E78">
        <w:rPr>
          <w:b/>
        </w:rPr>
        <w:t xml:space="preserve">Esmalte </w:t>
      </w:r>
      <w:proofErr w:type="spellStart"/>
      <w:r w:rsidRPr="006F5E78">
        <w:rPr>
          <w:b/>
        </w:rPr>
        <w:t>Ésika</w:t>
      </w:r>
      <w:proofErr w:type="spellEnd"/>
      <w:r w:rsidRPr="006F5E78">
        <w:rPr>
          <w:b/>
        </w:rPr>
        <w:t xml:space="preserve"> PRO 6 en 1. </w:t>
      </w:r>
      <w:r w:rsidR="006F5E78">
        <w:t>Más de 40</w:t>
      </w:r>
      <w:r w:rsidR="006F5E78" w:rsidRPr="006F5E78">
        <w:t xml:space="preserve"> tonos a la moda</w:t>
      </w:r>
      <w:r w:rsidR="006F5E78">
        <w:rPr>
          <w:b/>
        </w:rPr>
        <w:t xml:space="preserve"> </w:t>
      </w:r>
      <w:r w:rsidR="006F5E78">
        <w:t>y una fórmula que ofrece 6 beneficios: máxima duración de color</w:t>
      </w:r>
      <w:r w:rsidR="006F5E78">
        <w:rPr>
          <w:rStyle w:val="Refdenotaalpie"/>
        </w:rPr>
        <w:footnoteReference w:id="4"/>
      </w:r>
      <w:r w:rsidR="006F5E78">
        <w:t>, secado en 3 minu</w:t>
      </w:r>
      <w:r w:rsidR="003F2B20">
        <w:t>tos, extra brillo</w:t>
      </w:r>
      <w:r w:rsidR="006F5E78">
        <w:t>, acabado uniforme y fortalecimiento de las uñas gracias al c</w:t>
      </w:r>
      <w:r w:rsidR="006F5E78" w:rsidRPr="006F5E78">
        <w:t xml:space="preserve">alcio y </w:t>
      </w:r>
      <w:r w:rsidR="006F5E78">
        <w:t xml:space="preserve">la </w:t>
      </w:r>
      <w:proofErr w:type="spellStart"/>
      <w:r w:rsidR="006F5E78">
        <w:t>fitoqueratina</w:t>
      </w:r>
      <w:proofErr w:type="spellEnd"/>
      <w:r w:rsidR="006F5E78">
        <w:t xml:space="preserve">. </w:t>
      </w:r>
    </w:p>
    <w:p w:rsidR="00800481" w:rsidRPr="00A17F10" w:rsidRDefault="00800481" w:rsidP="00A17F10">
      <w:pPr>
        <w:pStyle w:val="Prrafodelista"/>
        <w:numPr>
          <w:ilvl w:val="0"/>
          <w:numId w:val="10"/>
        </w:numPr>
        <w:spacing w:after="0" w:line="360" w:lineRule="auto"/>
        <w:jc w:val="both"/>
        <w:rPr>
          <w:b/>
        </w:rPr>
      </w:pPr>
      <w:r w:rsidRPr="00A17F10">
        <w:rPr>
          <w:b/>
        </w:rPr>
        <w:t xml:space="preserve">Set de brochas profesionales. </w:t>
      </w:r>
      <w:r w:rsidR="006F5E78" w:rsidRPr="006F5E78">
        <w:t>La herramienta perfecta y necesaria</w:t>
      </w:r>
      <w:r w:rsidR="00A17F10" w:rsidRPr="006F5E78">
        <w:t xml:space="preserve"> para logar el acabado de un maquillaje profesional de manera fácil y práctica.  Incluye 5 brochas </w:t>
      </w:r>
      <w:r w:rsidR="006F5E78" w:rsidRPr="006F5E78">
        <w:t>de alta calidad (labios, rubor, dual para ojos, doble fibra</w:t>
      </w:r>
      <w:r w:rsidR="006F5E78">
        <w:t xml:space="preserve"> para polvos y plana para base)</w:t>
      </w:r>
      <w:r w:rsidR="00A17F10" w:rsidRPr="006F5E78">
        <w:t xml:space="preserve"> en un elegante estuche con  sistema de cierre imantado </w:t>
      </w:r>
      <w:bookmarkStart w:id="0" w:name="_GoBack"/>
      <w:bookmarkEnd w:id="0"/>
    </w:p>
    <w:p w:rsidR="00800481" w:rsidRDefault="00800481" w:rsidP="00800481">
      <w:pPr>
        <w:spacing w:after="0" w:line="360" w:lineRule="auto"/>
        <w:jc w:val="both"/>
      </w:pPr>
    </w:p>
    <w:p w:rsidR="002B6ED1" w:rsidRPr="00986E87" w:rsidRDefault="00E8239C" w:rsidP="00800481">
      <w:pPr>
        <w:pStyle w:val="Prrafodelista"/>
        <w:spacing w:after="0" w:line="360" w:lineRule="auto"/>
        <w:ind w:left="0"/>
        <w:jc w:val="both"/>
      </w:pPr>
      <w:r>
        <w:t xml:space="preserve">Junto con la línea productos, </w:t>
      </w:r>
      <w:r w:rsidRPr="006F5E78">
        <w:rPr>
          <w:b/>
        </w:rPr>
        <w:t>ESIKA PRO</w:t>
      </w:r>
      <w:r>
        <w:t xml:space="preserve"> ofrece una completa asesoría a través de herramientas digitales como los </w:t>
      </w:r>
      <w:r w:rsidR="002B6ED1" w:rsidRPr="00986E87">
        <w:t>videos</w:t>
      </w:r>
      <w:r w:rsidR="00DD0A9B">
        <w:t xml:space="preserve"> tutoriales de Claudia Betancur disponibles en el canal de </w:t>
      </w:r>
      <w:hyperlink r:id="rId10" w:history="1">
        <w:proofErr w:type="spellStart"/>
        <w:r w:rsidR="00DD0A9B" w:rsidRPr="00245E60">
          <w:rPr>
            <w:rStyle w:val="Hipervnculo"/>
          </w:rPr>
          <w:t>Youtube</w:t>
        </w:r>
        <w:proofErr w:type="spellEnd"/>
      </w:hyperlink>
      <w:r w:rsidR="00DD0A9B">
        <w:t xml:space="preserve">; </w:t>
      </w:r>
      <w:r w:rsidR="002B6ED1" w:rsidRPr="00986E87">
        <w:t xml:space="preserve">el App </w:t>
      </w:r>
      <w:proofErr w:type="spellStart"/>
      <w:r w:rsidR="002B6ED1" w:rsidRPr="00986E87">
        <w:t>Esika</w:t>
      </w:r>
      <w:proofErr w:type="spellEnd"/>
      <w:r w:rsidR="002B6ED1" w:rsidRPr="00986E87">
        <w:t xml:space="preserve"> Style, con el cual </w:t>
      </w:r>
      <w:r w:rsidR="00DD0A9B">
        <w:t xml:space="preserve">se </w:t>
      </w:r>
      <w:r w:rsidR="004F3BC7">
        <w:t>puede</w:t>
      </w:r>
      <w:r w:rsidR="002B6ED1" w:rsidRPr="00986E87">
        <w:t xml:space="preserve"> elegir el maquillaje recomendado de acuerdo </w:t>
      </w:r>
      <w:r w:rsidR="00DD0A9B">
        <w:t>al atuendo;</w:t>
      </w:r>
      <w:r w:rsidR="002B6ED1" w:rsidRPr="00986E87">
        <w:t xml:space="preserve"> </w:t>
      </w:r>
      <w:r w:rsidR="00DD0A9B">
        <w:t xml:space="preserve">y </w:t>
      </w:r>
      <w:r>
        <w:t xml:space="preserve">un WhatsApp Asesor, que responde las consultas de estilo y maquillaje de las usuarias en tiempo real y de forma personalizada. </w:t>
      </w:r>
    </w:p>
    <w:p w:rsidR="00156409" w:rsidRDefault="00156409" w:rsidP="00800481">
      <w:pPr>
        <w:spacing w:after="0" w:line="360" w:lineRule="auto"/>
        <w:jc w:val="both"/>
      </w:pPr>
    </w:p>
    <w:p w:rsidR="007A64F1" w:rsidRDefault="006F5E78" w:rsidP="00800481">
      <w:pPr>
        <w:spacing w:after="0" w:line="360" w:lineRule="auto"/>
        <w:jc w:val="both"/>
      </w:pPr>
      <w:r>
        <w:t xml:space="preserve">Para mayor información sobre </w:t>
      </w:r>
      <w:r w:rsidR="00E51F53">
        <w:t>ÉSIKA PRO</w:t>
      </w:r>
      <w:r w:rsidR="007A64F1">
        <w:t xml:space="preserve">, </w:t>
      </w:r>
      <w:r w:rsidR="00800481">
        <w:t xml:space="preserve">se puede </w:t>
      </w:r>
      <w:r>
        <w:t>consultar</w:t>
      </w:r>
      <w:r w:rsidR="00800481">
        <w:t xml:space="preserve"> </w:t>
      </w:r>
      <w:r w:rsidR="00E51F53">
        <w:t>la</w:t>
      </w:r>
      <w:r w:rsidR="00525D56">
        <w:t xml:space="preserve"> página web</w:t>
      </w:r>
      <w:r w:rsidR="007A64F1">
        <w:t xml:space="preserve"> </w:t>
      </w:r>
      <w:hyperlink w:history="1">
        <w:r w:rsidR="00E51F53" w:rsidRPr="006D2EF6">
          <w:rPr>
            <w:rStyle w:val="Hipervnculo"/>
          </w:rPr>
          <w:t xml:space="preserve"> www.esika.biz</w:t>
        </w:r>
      </w:hyperlink>
      <w:r w:rsidR="00E51F53">
        <w:t xml:space="preserve">, </w:t>
      </w:r>
      <w:r w:rsidR="00800481">
        <w:t>el</w:t>
      </w:r>
      <w:r w:rsidR="00E51F53">
        <w:t xml:space="preserve"> blog </w:t>
      </w:r>
      <w:hyperlink r:id="rId11" w:history="1">
        <w:r w:rsidR="00E51F53" w:rsidRPr="00E51F53">
          <w:rPr>
            <w:rStyle w:val="Hipervnculo"/>
          </w:rPr>
          <w:t>fashionblog.esika.biz</w:t>
        </w:r>
      </w:hyperlink>
      <w:r w:rsidR="00E51F53">
        <w:t xml:space="preserve"> o</w:t>
      </w:r>
      <w:r w:rsidR="00022D81">
        <w:t xml:space="preserve"> </w:t>
      </w:r>
      <w:r w:rsidR="00022D81">
        <w:rPr>
          <w:rFonts w:cs="Calibri"/>
        </w:rPr>
        <w:t>nuestras redes sociales:</w:t>
      </w:r>
      <w:r w:rsidR="00022D81">
        <w:t xml:space="preserve"> </w:t>
      </w:r>
      <w:hyperlink r:id="rId12" w:history="1">
        <w:r w:rsidR="00022D81">
          <w:rPr>
            <w:rStyle w:val="Hipervnculo"/>
            <w:rFonts w:cs="Arial"/>
          </w:rPr>
          <w:t>Facebook/</w:t>
        </w:r>
        <w:proofErr w:type="spellStart"/>
        <w:r w:rsidR="00022D81">
          <w:rPr>
            <w:rStyle w:val="Hipervnculo"/>
            <w:rFonts w:cs="Arial"/>
          </w:rPr>
          <w:t>esika.belcorp</w:t>
        </w:r>
        <w:proofErr w:type="spellEnd"/>
      </w:hyperlink>
      <w:r w:rsidR="00022D81">
        <w:rPr>
          <w:rStyle w:val="Hipervnculo"/>
          <w:rFonts w:cs="Arial"/>
          <w:color w:val="000000" w:themeColor="text1"/>
        </w:rPr>
        <w:t>,</w:t>
      </w:r>
      <w:r w:rsidR="00022D81">
        <w:rPr>
          <w:rStyle w:val="Hipervnculo"/>
          <w:rFonts w:cs="Arial"/>
        </w:rPr>
        <w:t xml:space="preserve"> </w:t>
      </w:r>
      <w:hyperlink r:id="rId13" w:history="1">
        <w:r w:rsidR="00022D81">
          <w:rPr>
            <w:rStyle w:val="Hipervnculo"/>
            <w:rFonts w:cs="Arial"/>
          </w:rPr>
          <w:t>Twitter/@</w:t>
        </w:r>
        <w:proofErr w:type="spellStart"/>
        <w:r w:rsidR="00022D81">
          <w:rPr>
            <w:rStyle w:val="Hipervnculo"/>
            <w:rFonts w:cs="Arial"/>
          </w:rPr>
          <w:t>esikabelcorp</w:t>
        </w:r>
        <w:proofErr w:type="spellEnd"/>
      </w:hyperlink>
      <w:r w:rsidR="00022D81">
        <w:t xml:space="preserve">, </w:t>
      </w:r>
      <w:hyperlink r:id="rId14" w:history="1">
        <w:r w:rsidR="00022D81">
          <w:rPr>
            <w:rStyle w:val="Hipervnculo"/>
          </w:rPr>
          <w:t>Instagram/@</w:t>
        </w:r>
        <w:proofErr w:type="spellStart"/>
        <w:r w:rsidR="00022D81">
          <w:rPr>
            <w:rStyle w:val="Hipervnculo"/>
          </w:rPr>
          <w:t>esikabelcorp</w:t>
        </w:r>
        <w:proofErr w:type="spellEnd"/>
      </w:hyperlink>
      <w:r w:rsidR="00022D81">
        <w:t xml:space="preserve"> </w:t>
      </w:r>
      <w:r w:rsidR="00022D81">
        <w:rPr>
          <w:rStyle w:val="Hipervnculo"/>
          <w:rFonts w:cs="Arial"/>
        </w:rPr>
        <w:t>y</w:t>
      </w:r>
      <w:r w:rsidR="00022D81">
        <w:t xml:space="preserve"> </w:t>
      </w:r>
      <w:hyperlink r:id="rId15" w:history="1">
        <w:proofErr w:type="spellStart"/>
        <w:r w:rsidR="00022D81">
          <w:rPr>
            <w:rStyle w:val="Hipervnculo"/>
            <w:rFonts w:cs="Arial"/>
          </w:rPr>
          <w:t>Youtube</w:t>
        </w:r>
        <w:proofErr w:type="spellEnd"/>
        <w:r w:rsidR="00022D81">
          <w:rPr>
            <w:rStyle w:val="Hipervnculo"/>
            <w:rFonts w:cs="Arial"/>
          </w:rPr>
          <w:t>/</w:t>
        </w:r>
        <w:proofErr w:type="spellStart"/>
        <w:r w:rsidR="00022D81">
          <w:rPr>
            <w:rStyle w:val="Hipervnculo"/>
            <w:rFonts w:cs="Arial"/>
          </w:rPr>
          <w:t>esikavideos</w:t>
        </w:r>
        <w:proofErr w:type="spellEnd"/>
      </w:hyperlink>
      <w:r w:rsidR="00022D81">
        <w:t>.</w:t>
      </w:r>
    </w:p>
    <w:p w:rsidR="006F5E78" w:rsidRDefault="00A17F10" w:rsidP="006F5E78">
      <w:pPr>
        <w:autoSpaceDE w:val="0"/>
        <w:autoSpaceDN w:val="0"/>
        <w:rPr>
          <w:rFonts w:ascii="Segoe UI" w:hAnsi="Segoe UI" w:cs="Segoe UI"/>
          <w:sz w:val="20"/>
          <w:szCs w:val="20"/>
        </w:rPr>
      </w:pPr>
      <w:r>
        <w:rPr>
          <w:rFonts w:ascii="Segoe UI" w:hAnsi="Segoe UI" w:cs="Segoe UI"/>
          <w:sz w:val="20"/>
          <w:szCs w:val="20"/>
        </w:rPr>
        <w:t> </w:t>
      </w:r>
    </w:p>
    <w:p w:rsidR="00022D81" w:rsidRDefault="00022D81" w:rsidP="006F5E78">
      <w:pPr>
        <w:autoSpaceDE w:val="0"/>
        <w:autoSpaceDN w:val="0"/>
        <w:rPr>
          <w:rFonts w:cs="Tahoma"/>
          <w:lang w:val="es-ES"/>
        </w:rPr>
      </w:pPr>
      <w:r>
        <w:rPr>
          <w:rFonts w:cs="Tahoma"/>
          <w:lang w:val="es-ES"/>
        </w:rPr>
        <w:t xml:space="preserve">Con </w:t>
      </w:r>
      <w:proofErr w:type="spellStart"/>
      <w:r w:rsidRPr="00525D56">
        <w:rPr>
          <w:rFonts w:cs="Tahoma"/>
          <w:b/>
          <w:color w:val="FF0000"/>
          <w:lang w:val="es-ES"/>
        </w:rPr>
        <w:t>Ésika</w:t>
      </w:r>
      <w:proofErr w:type="spellEnd"/>
      <w:r>
        <w:rPr>
          <w:rFonts w:cs="Tahoma"/>
          <w:lang w:val="es-ES"/>
        </w:rPr>
        <w:t xml:space="preserve">, ¡tú y </w:t>
      </w:r>
      <w:proofErr w:type="gramStart"/>
      <w:r>
        <w:rPr>
          <w:rFonts w:cs="Tahoma"/>
          <w:lang w:val="es-ES"/>
        </w:rPr>
        <w:t>tu</w:t>
      </w:r>
      <w:proofErr w:type="gramEnd"/>
      <w:r>
        <w:rPr>
          <w:rFonts w:cs="Tahoma"/>
          <w:lang w:val="es-ES"/>
        </w:rPr>
        <w:t xml:space="preserve"> belleza lo pueden todo!</w:t>
      </w:r>
    </w:p>
    <w:p w:rsidR="00022D81" w:rsidRDefault="00022D81" w:rsidP="00800481">
      <w:pPr>
        <w:pStyle w:val="Default"/>
        <w:spacing w:line="360" w:lineRule="auto"/>
        <w:jc w:val="both"/>
        <w:rPr>
          <w:rFonts w:asciiTheme="minorHAnsi" w:hAnsiTheme="minorHAnsi" w:cs="Tahoma"/>
          <w:color w:val="auto"/>
          <w:lang w:val="es-ES"/>
        </w:rPr>
      </w:pPr>
    </w:p>
    <w:p w:rsidR="00022D81" w:rsidRPr="00022D81" w:rsidRDefault="00022D81" w:rsidP="00022D81">
      <w:pPr>
        <w:jc w:val="center"/>
      </w:pPr>
      <w:r>
        <w:rPr>
          <w:rFonts w:ascii="Century Gothic" w:hAnsi="Century Gothic"/>
          <w:noProof/>
          <w:color w:val="0000FF"/>
          <w:sz w:val="24"/>
          <w:szCs w:val="24"/>
          <w:lang w:val="es-CL" w:eastAsia="es-CL"/>
        </w:rPr>
        <w:lastRenderedPageBreak/>
        <w:drawing>
          <wp:inline distT="0" distB="0" distL="0" distR="0" wp14:anchorId="58EB804E" wp14:editId="5DA607C7">
            <wp:extent cx="352425" cy="361950"/>
            <wp:effectExtent l="0" t="0" r="9525" b="0"/>
            <wp:docPr id="5" name="Imagen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r>
        <w:rPr>
          <w:rFonts w:ascii="Century Gothic" w:hAnsi="Century Gothic"/>
          <w:noProof/>
          <w:color w:val="0000FF"/>
          <w:sz w:val="24"/>
          <w:szCs w:val="24"/>
          <w:lang w:val="es-CL" w:eastAsia="es-CL"/>
        </w:rPr>
        <w:drawing>
          <wp:inline distT="0" distB="0" distL="0" distR="0" wp14:anchorId="45853628" wp14:editId="227B86B5">
            <wp:extent cx="361950" cy="361950"/>
            <wp:effectExtent l="0" t="0" r="0" b="0"/>
            <wp:docPr id="4" name="Imagen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Century Gothic" w:hAnsi="Century Gothic"/>
          <w:noProof/>
          <w:sz w:val="24"/>
          <w:szCs w:val="24"/>
          <w:lang w:val="es-CL" w:eastAsia="es-CL"/>
        </w:rPr>
        <w:drawing>
          <wp:inline distT="0" distB="0" distL="0" distR="0" wp14:anchorId="77EB8FFD" wp14:editId="22FFCCA1">
            <wp:extent cx="352425" cy="361950"/>
            <wp:effectExtent l="0" t="0" r="9525" b="0"/>
            <wp:docPr id="3" name="Imagen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r>
        <w:rPr>
          <w:noProof/>
          <w:lang w:val="es-CL" w:eastAsia="es-CL"/>
        </w:rPr>
        <w:drawing>
          <wp:inline distT="0" distB="0" distL="0" distR="0" wp14:anchorId="4A5A0FBC" wp14:editId="7C1A7191">
            <wp:extent cx="360000" cy="360000"/>
            <wp:effectExtent l="0" t="0" r="2540" b="2540"/>
            <wp:docPr id="1" name="0 Imag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logo-00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022D81" w:rsidRDefault="00022D81" w:rsidP="00022D81">
      <w:pPr>
        <w:spacing w:after="0" w:line="240" w:lineRule="auto"/>
        <w:jc w:val="center"/>
        <w:rPr>
          <w:rFonts w:cs="Tahoma"/>
          <w:sz w:val="24"/>
          <w:szCs w:val="24"/>
        </w:rPr>
      </w:pPr>
    </w:p>
    <w:p w:rsidR="00022D81" w:rsidRPr="001A6D10" w:rsidRDefault="00022D81" w:rsidP="00022D81">
      <w:pPr>
        <w:spacing w:after="0" w:line="240" w:lineRule="auto"/>
        <w:jc w:val="center"/>
        <w:rPr>
          <w:rFonts w:cs="Tahoma"/>
          <w:sz w:val="24"/>
          <w:szCs w:val="24"/>
        </w:rPr>
      </w:pPr>
      <w:r w:rsidRPr="001A6D10">
        <w:rPr>
          <w:rFonts w:cs="Tahoma"/>
          <w:sz w:val="24"/>
          <w:szCs w:val="24"/>
        </w:rPr>
        <w:t>###</w:t>
      </w:r>
    </w:p>
    <w:p w:rsidR="00022D81" w:rsidRPr="004115A6" w:rsidRDefault="00022D81" w:rsidP="00022D81">
      <w:pPr>
        <w:spacing w:line="360" w:lineRule="auto"/>
        <w:jc w:val="both"/>
        <w:rPr>
          <w:b/>
          <w:color w:val="EA1A22"/>
          <w:sz w:val="18"/>
          <w:szCs w:val="18"/>
          <w:lang w:val="es-PE"/>
        </w:rPr>
      </w:pPr>
      <w:r w:rsidRPr="004115A6">
        <w:rPr>
          <w:b/>
          <w:color w:val="EA1A22"/>
          <w:sz w:val="18"/>
          <w:szCs w:val="18"/>
          <w:lang w:val="es-PE"/>
        </w:rPr>
        <w:t xml:space="preserve">Acerca de Belcorp </w:t>
      </w:r>
    </w:p>
    <w:p w:rsidR="00022D81" w:rsidRDefault="00022D81" w:rsidP="00022D81">
      <w:pPr>
        <w:spacing w:line="240" w:lineRule="auto"/>
        <w:jc w:val="both"/>
        <w:rPr>
          <w:sz w:val="18"/>
          <w:szCs w:val="18"/>
        </w:rPr>
      </w:pPr>
      <w:r w:rsidRPr="004115A6">
        <w:rPr>
          <w:sz w:val="18"/>
          <w:szCs w:val="18"/>
        </w:rPr>
        <w:t>Belcorp es una multinacional con más de 4</w:t>
      </w:r>
      <w:r w:rsidR="00546382">
        <w:rPr>
          <w:sz w:val="18"/>
          <w:szCs w:val="18"/>
        </w:rPr>
        <w:t>5</w:t>
      </w:r>
      <w:r w:rsidRPr="004115A6">
        <w:rPr>
          <w:sz w:val="18"/>
          <w:szCs w:val="18"/>
        </w:rPr>
        <w:t xml:space="preserve"> años en el negocio de venta directa en el sector de cosméticos. A lo largo de cuatro décadas, las tres marcas de </w:t>
      </w:r>
      <w:proofErr w:type="spellStart"/>
      <w:r w:rsidRPr="004115A6">
        <w:rPr>
          <w:sz w:val="18"/>
          <w:szCs w:val="18"/>
        </w:rPr>
        <w:t>Belcorp</w:t>
      </w:r>
      <w:proofErr w:type="spellEnd"/>
      <w:r w:rsidRPr="004115A6">
        <w:rPr>
          <w:sz w:val="18"/>
          <w:szCs w:val="18"/>
        </w:rPr>
        <w:t xml:space="preserve">: </w:t>
      </w:r>
      <w:proofErr w:type="spellStart"/>
      <w:r w:rsidRPr="004115A6">
        <w:rPr>
          <w:sz w:val="18"/>
          <w:szCs w:val="18"/>
        </w:rPr>
        <w:t>L’Bel</w:t>
      </w:r>
      <w:proofErr w:type="spellEnd"/>
      <w:r w:rsidRPr="004115A6">
        <w:rPr>
          <w:sz w:val="18"/>
          <w:szCs w:val="18"/>
        </w:rPr>
        <w:t xml:space="preserve">, </w:t>
      </w:r>
      <w:proofErr w:type="spellStart"/>
      <w:r w:rsidRPr="004115A6">
        <w:rPr>
          <w:sz w:val="18"/>
          <w:szCs w:val="18"/>
        </w:rPr>
        <w:t>Ésika</w:t>
      </w:r>
      <w:proofErr w:type="spellEnd"/>
      <w:r w:rsidRPr="004115A6">
        <w:rPr>
          <w:sz w:val="18"/>
          <w:szCs w:val="18"/>
        </w:rPr>
        <w:t xml:space="preserve"> y </w:t>
      </w:r>
      <w:proofErr w:type="spellStart"/>
      <w:r w:rsidRPr="004115A6">
        <w:rPr>
          <w:sz w:val="18"/>
          <w:szCs w:val="18"/>
        </w:rPr>
        <w:t>Cyzone</w:t>
      </w:r>
      <w:proofErr w:type="spellEnd"/>
      <w:r w:rsidRPr="004115A6">
        <w:rPr>
          <w:sz w:val="18"/>
          <w:szCs w:val="18"/>
        </w:rPr>
        <w:t>, llegan a millones de mujeres en América Latina, con una red de más de 1 millón de consultoras de belleza en 16 países: Perú, Colombia, Chile, México, Venezuela, Bolivia, Guatemala, Puerto Rico, El Salvador, República Dominicana, Ecuador, Costa Rica, Argentina, Estados Unidos, Panamá y recientemente Brasil, empleando a más de 8500 personas.</w:t>
      </w:r>
    </w:p>
    <w:p w:rsidR="00022D81" w:rsidRPr="004115A6" w:rsidRDefault="00022D81" w:rsidP="00022D81">
      <w:pPr>
        <w:pStyle w:val="Prrafodelista"/>
        <w:numPr>
          <w:ilvl w:val="0"/>
          <w:numId w:val="1"/>
        </w:numPr>
        <w:spacing w:line="240" w:lineRule="auto"/>
        <w:jc w:val="both"/>
        <w:rPr>
          <w:sz w:val="18"/>
          <w:szCs w:val="18"/>
        </w:rPr>
      </w:pPr>
      <w:r w:rsidRPr="004115A6">
        <w:rPr>
          <w:sz w:val="18"/>
          <w:szCs w:val="18"/>
        </w:rPr>
        <w:t xml:space="preserve">En 2011, Belcorp fue clasificada por el ranking de </w:t>
      </w:r>
      <w:proofErr w:type="spellStart"/>
      <w:r w:rsidRPr="004115A6">
        <w:rPr>
          <w:sz w:val="18"/>
          <w:szCs w:val="18"/>
        </w:rPr>
        <w:t>Direct</w:t>
      </w:r>
      <w:proofErr w:type="spellEnd"/>
      <w:r w:rsidRPr="004115A6">
        <w:rPr>
          <w:sz w:val="18"/>
          <w:szCs w:val="18"/>
        </w:rPr>
        <w:t xml:space="preserve"> </w:t>
      </w:r>
      <w:proofErr w:type="spellStart"/>
      <w:r w:rsidRPr="004115A6">
        <w:rPr>
          <w:sz w:val="18"/>
          <w:szCs w:val="18"/>
        </w:rPr>
        <w:t>Selling</w:t>
      </w:r>
      <w:proofErr w:type="spellEnd"/>
      <w:r w:rsidRPr="004115A6">
        <w:rPr>
          <w:sz w:val="18"/>
          <w:szCs w:val="18"/>
        </w:rPr>
        <w:t xml:space="preserve"> News como la décima compañía de venta directa en el mundo, dentro de un listado de 100 empresas. Por sus condiciones laborales, en 2012, la corporación logró el puesto 12 en el ranking de las 25 mejores multinacionales para trabajar en Latinoamérica, según el instituto Great Place to </w:t>
      </w:r>
      <w:proofErr w:type="spellStart"/>
      <w:r w:rsidRPr="004115A6">
        <w:rPr>
          <w:sz w:val="18"/>
          <w:szCs w:val="18"/>
        </w:rPr>
        <w:t>Work</w:t>
      </w:r>
      <w:proofErr w:type="spellEnd"/>
      <w:r w:rsidRPr="004115A6">
        <w:rPr>
          <w:sz w:val="18"/>
          <w:szCs w:val="18"/>
        </w:rPr>
        <w:t xml:space="preserve">. </w:t>
      </w:r>
    </w:p>
    <w:p w:rsidR="00022D81" w:rsidRPr="004115A6" w:rsidRDefault="00022D81" w:rsidP="00022D81">
      <w:pPr>
        <w:pStyle w:val="Prrafodelista"/>
        <w:numPr>
          <w:ilvl w:val="0"/>
          <w:numId w:val="1"/>
        </w:numPr>
        <w:spacing w:line="240" w:lineRule="auto"/>
        <w:jc w:val="both"/>
        <w:rPr>
          <w:sz w:val="18"/>
          <w:szCs w:val="18"/>
        </w:rPr>
      </w:pPr>
      <w:r w:rsidRPr="004115A6">
        <w:rPr>
          <w:sz w:val="18"/>
          <w:szCs w:val="18"/>
        </w:rPr>
        <w:t xml:space="preserve">En el ranking de </w:t>
      </w:r>
      <w:proofErr w:type="spellStart"/>
      <w:r w:rsidRPr="004115A6">
        <w:rPr>
          <w:sz w:val="18"/>
          <w:szCs w:val="18"/>
        </w:rPr>
        <w:t>Euromonitor</w:t>
      </w:r>
      <w:proofErr w:type="spellEnd"/>
      <w:r w:rsidRPr="004115A6">
        <w:rPr>
          <w:sz w:val="18"/>
          <w:szCs w:val="18"/>
        </w:rPr>
        <w:t xml:space="preserve"> International de 2011, Belcorp clasificó como la tercera mayor empresa de cosméticos de América Latina. </w:t>
      </w:r>
    </w:p>
    <w:p w:rsidR="00022D81" w:rsidRPr="008F6B71" w:rsidRDefault="00022D81" w:rsidP="00022D81">
      <w:pPr>
        <w:pStyle w:val="Prrafodelista"/>
        <w:numPr>
          <w:ilvl w:val="0"/>
          <w:numId w:val="1"/>
        </w:numPr>
        <w:spacing w:line="240" w:lineRule="auto"/>
        <w:jc w:val="both"/>
        <w:rPr>
          <w:sz w:val="18"/>
          <w:szCs w:val="18"/>
        </w:rPr>
      </w:pPr>
      <w:r w:rsidRPr="004115A6">
        <w:rPr>
          <w:sz w:val="18"/>
          <w:szCs w:val="18"/>
        </w:rPr>
        <w:t>En julio de 2012, la revista de negocios América Economía, le otorgó a Belcorp el puesto 17 entre las 500 compañías más importantes de Perú.</w:t>
      </w:r>
    </w:p>
    <w:p w:rsidR="00022D81" w:rsidRPr="004E34AA" w:rsidRDefault="00022D81" w:rsidP="00022D81">
      <w:pPr>
        <w:pStyle w:val="Prrafodelista"/>
        <w:spacing w:after="0" w:line="240" w:lineRule="auto"/>
        <w:jc w:val="both"/>
        <w:rPr>
          <w:sz w:val="18"/>
          <w:szCs w:val="18"/>
        </w:rPr>
      </w:pPr>
    </w:p>
    <w:p w:rsidR="00022D81" w:rsidRPr="004E34AA" w:rsidRDefault="00022D81" w:rsidP="00022D81">
      <w:pPr>
        <w:spacing w:after="0" w:line="240" w:lineRule="auto"/>
        <w:jc w:val="both"/>
        <w:rPr>
          <w:b/>
          <w:color w:val="FF0000"/>
          <w:sz w:val="18"/>
          <w:szCs w:val="18"/>
        </w:rPr>
      </w:pPr>
      <w:r w:rsidRPr="004E34AA">
        <w:rPr>
          <w:b/>
          <w:color w:val="FF0000"/>
          <w:sz w:val="18"/>
          <w:szCs w:val="18"/>
        </w:rPr>
        <w:t xml:space="preserve">Acerca de </w:t>
      </w:r>
      <w:proofErr w:type="spellStart"/>
      <w:r w:rsidRPr="004E34AA">
        <w:rPr>
          <w:b/>
          <w:color w:val="FF0000"/>
          <w:sz w:val="18"/>
          <w:szCs w:val="18"/>
        </w:rPr>
        <w:t>Ésika</w:t>
      </w:r>
      <w:proofErr w:type="spellEnd"/>
    </w:p>
    <w:p w:rsidR="00022D81" w:rsidRDefault="00022D81" w:rsidP="00022D81">
      <w:pPr>
        <w:spacing w:before="120" w:after="240" w:line="240" w:lineRule="auto"/>
        <w:jc w:val="both"/>
        <w:rPr>
          <w:sz w:val="18"/>
          <w:szCs w:val="18"/>
        </w:rPr>
      </w:pPr>
      <w:r w:rsidRPr="004E34AA">
        <w:rPr>
          <w:sz w:val="18"/>
          <w:szCs w:val="18"/>
        </w:rPr>
        <w:t xml:space="preserve">Esika ha sido desde hace varios años la marca embajadora de la belleza en América Latina, llenando de belleza el mundo de muchas mujeres, haciéndolas sentir seguras de sí mismas y capaces de cambiar todo para lograr su realización personal. Cuenta con un amplio portafolio que incluye fragancias, maquillaje, </w:t>
      </w:r>
      <w:proofErr w:type="spellStart"/>
      <w:r w:rsidRPr="00DF121C">
        <w:rPr>
          <w:i/>
          <w:sz w:val="18"/>
          <w:szCs w:val="18"/>
        </w:rPr>
        <w:t>bijouterie</w:t>
      </w:r>
      <w:proofErr w:type="spellEnd"/>
      <w:r w:rsidRPr="004E34AA">
        <w:rPr>
          <w:sz w:val="18"/>
          <w:szCs w:val="18"/>
        </w:rPr>
        <w:t xml:space="preserve"> y productos de cuidado personal para ellas y sus familias. </w:t>
      </w:r>
    </w:p>
    <w:p w:rsidR="00022D81" w:rsidRPr="00D22014" w:rsidRDefault="00022D81" w:rsidP="00022D81">
      <w:pPr>
        <w:spacing w:after="0" w:line="240" w:lineRule="auto"/>
        <w:jc w:val="both"/>
        <w:rPr>
          <w:sz w:val="24"/>
          <w:szCs w:val="24"/>
        </w:rPr>
      </w:pPr>
    </w:p>
    <w:p w:rsidR="00022D81" w:rsidRDefault="00022D81" w:rsidP="007A33F7">
      <w:pPr>
        <w:spacing w:after="0" w:line="240" w:lineRule="auto"/>
        <w:jc w:val="both"/>
      </w:pPr>
    </w:p>
    <w:sectPr w:rsidR="00022D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4E" w:rsidRDefault="00C2624E" w:rsidP="00E8239C">
      <w:pPr>
        <w:spacing w:after="0" w:line="240" w:lineRule="auto"/>
      </w:pPr>
      <w:r>
        <w:separator/>
      </w:r>
    </w:p>
  </w:endnote>
  <w:endnote w:type="continuationSeparator" w:id="0">
    <w:p w:rsidR="00C2624E" w:rsidRDefault="00C2624E" w:rsidP="00E8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useo Sans 100">
    <w:altName w:val="Museo Sans 100"/>
    <w:panose1 w:val="00000000000000000000"/>
    <w:charset w:val="80"/>
    <w:family w:val="swiss"/>
    <w:notTrueType/>
    <w:pitch w:val="default"/>
    <w:sig w:usb0="00000003" w:usb1="08070000" w:usb2="00000010" w:usb3="00000000" w:csb0="0002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4E" w:rsidRDefault="00C2624E" w:rsidP="00E8239C">
      <w:pPr>
        <w:spacing w:after="0" w:line="240" w:lineRule="auto"/>
      </w:pPr>
      <w:r>
        <w:separator/>
      </w:r>
    </w:p>
  </w:footnote>
  <w:footnote w:type="continuationSeparator" w:id="0">
    <w:p w:rsidR="00C2624E" w:rsidRDefault="00C2624E" w:rsidP="00E8239C">
      <w:pPr>
        <w:spacing w:after="0" w:line="240" w:lineRule="auto"/>
      </w:pPr>
      <w:r>
        <w:continuationSeparator/>
      </w:r>
    </w:p>
  </w:footnote>
  <w:footnote w:id="1">
    <w:p w:rsidR="00767C7C" w:rsidRPr="009A503C" w:rsidRDefault="00767C7C" w:rsidP="00767C7C">
      <w:pPr>
        <w:pStyle w:val="Default"/>
        <w:rPr>
          <w:rFonts w:asciiTheme="minorHAnsi" w:hAnsiTheme="minorHAnsi" w:cs="Arial"/>
          <w:sz w:val="18"/>
          <w:szCs w:val="20"/>
          <w:lang w:val="es-CO"/>
        </w:rPr>
      </w:pPr>
      <w:r w:rsidRPr="009A503C">
        <w:rPr>
          <w:rStyle w:val="Refdenotaalpie"/>
          <w:rFonts w:asciiTheme="minorHAnsi" w:hAnsiTheme="minorHAnsi" w:cs="Arial"/>
          <w:sz w:val="18"/>
          <w:szCs w:val="20"/>
        </w:rPr>
        <w:footnoteRef/>
      </w:r>
      <w:r w:rsidRPr="00767C7C">
        <w:rPr>
          <w:rFonts w:ascii="Arial" w:hAnsi="Arial" w:cs="Arial"/>
          <w:sz w:val="20"/>
          <w:szCs w:val="20"/>
          <w:lang w:val="es-CO"/>
        </w:rPr>
        <w:t xml:space="preserve"> </w:t>
      </w:r>
      <w:r w:rsidRPr="009A503C">
        <w:rPr>
          <w:rFonts w:asciiTheme="minorHAnsi" w:eastAsia="Museo Sans 100" w:hAnsiTheme="minorHAnsi" w:cs="Arial"/>
          <w:sz w:val="18"/>
          <w:szCs w:val="20"/>
          <w:lang w:val="es-CO"/>
        </w:rPr>
        <w:t xml:space="preserve">Resultados promedio percibidos en prueba de uso realizada </w:t>
      </w:r>
      <w:r w:rsidRPr="009A503C">
        <w:rPr>
          <w:rFonts w:asciiTheme="minorHAnsi" w:eastAsia="Museo Sans 100" w:hAnsiTheme="minorHAnsi" w:cs="Arial"/>
          <w:color w:val="auto"/>
          <w:sz w:val="18"/>
          <w:szCs w:val="20"/>
          <w:lang w:val="es-CO"/>
        </w:rPr>
        <w:t>con 74 usuarias durante una semana.</w:t>
      </w:r>
    </w:p>
  </w:footnote>
  <w:footnote w:id="2">
    <w:p w:rsidR="00767C7C" w:rsidRPr="009A503C" w:rsidRDefault="00767C7C" w:rsidP="00767C7C">
      <w:pPr>
        <w:autoSpaceDE w:val="0"/>
        <w:autoSpaceDN w:val="0"/>
        <w:adjustRightInd w:val="0"/>
        <w:spacing w:after="0" w:line="241" w:lineRule="atLeast"/>
        <w:rPr>
          <w:rFonts w:eastAsia="Museo Sans 100" w:cs="Arial"/>
          <w:sz w:val="18"/>
          <w:szCs w:val="20"/>
        </w:rPr>
      </w:pPr>
      <w:r w:rsidRPr="009A503C">
        <w:rPr>
          <w:rStyle w:val="Refdenotaalpie"/>
          <w:rFonts w:cs="Arial"/>
          <w:sz w:val="18"/>
          <w:szCs w:val="20"/>
        </w:rPr>
        <w:footnoteRef/>
      </w:r>
      <w:r w:rsidRPr="009A503C">
        <w:rPr>
          <w:rFonts w:cs="Arial"/>
          <w:sz w:val="18"/>
          <w:szCs w:val="20"/>
        </w:rPr>
        <w:t xml:space="preserve"> </w:t>
      </w:r>
      <w:r w:rsidRPr="009A503C">
        <w:rPr>
          <w:rFonts w:eastAsia="Museo Sans 100" w:cs="Arial"/>
          <w:sz w:val="18"/>
          <w:szCs w:val="20"/>
        </w:rPr>
        <w:t xml:space="preserve">Porcentaje de usuarias que percibió un efecto multiplicador luego de aplicar la máscara. </w:t>
      </w:r>
    </w:p>
    <w:p w:rsidR="00767C7C" w:rsidRPr="009A503C" w:rsidRDefault="00767C7C">
      <w:pPr>
        <w:pStyle w:val="Textonotapie"/>
        <w:rPr>
          <w:rFonts w:cs="Arial"/>
          <w:sz w:val="18"/>
        </w:rPr>
      </w:pPr>
    </w:p>
  </w:footnote>
  <w:footnote w:id="3">
    <w:p w:rsidR="00767C7C" w:rsidRPr="009A503C" w:rsidRDefault="00767C7C" w:rsidP="00767C7C">
      <w:pPr>
        <w:autoSpaceDE w:val="0"/>
        <w:autoSpaceDN w:val="0"/>
        <w:adjustRightInd w:val="0"/>
        <w:spacing w:after="0" w:line="241" w:lineRule="atLeast"/>
        <w:rPr>
          <w:rFonts w:eastAsia="Museo Sans 100" w:cs="Arial"/>
          <w:sz w:val="18"/>
          <w:szCs w:val="20"/>
        </w:rPr>
      </w:pPr>
      <w:r w:rsidRPr="009A503C">
        <w:rPr>
          <w:rStyle w:val="Refdenotaalpie"/>
          <w:rFonts w:cs="Arial"/>
          <w:sz w:val="18"/>
          <w:szCs w:val="20"/>
        </w:rPr>
        <w:footnoteRef/>
      </w:r>
      <w:r w:rsidRPr="009A503C">
        <w:rPr>
          <w:rFonts w:cs="Arial"/>
          <w:sz w:val="18"/>
          <w:szCs w:val="20"/>
        </w:rPr>
        <w:t xml:space="preserve"> </w:t>
      </w:r>
      <w:r w:rsidRPr="009A503C">
        <w:rPr>
          <w:rFonts w:eastAsia="Museo Sans 100" w:cs="Arial"/>
          <w:sz w:val="18"/>
          <w:szCs w:val="20"/>
        </w:rPr>
        <w:t xml:space="preserve">Prueba instrumental Ex-Vivo realizada en el Laboratorio de Eficacia en pestañas delgadas. </w:t>
      </w:r>
    </w:p>
    <w:p w:rsidR="00767C7C" w:rsidRDefault="00767C7C">
      <w:pPr>
        <w:pStyle w:val="Textonotapie"/>
      </w:pPr>
    </w:p>
  </w:footnote>
  <w:footnote w:id="4">
    <w:p w:rsidR="006F5E78" w:rsidRPr="006F5E78" w:rsidRDefault="006F5E78" w:rsidP="006F5E78">
      <w:pPr>
        <w:pStyle w:val="Textonotapie"/>
        <w:rPr>
          <w:lang w:val="es-PE"/>
        </w:rPr>
      </w:pPr>
      <w:r w:rsidRPr="006F5E78">
        <w:rPr>
          <w:rStyle w:val="Refdenotaalpie"/>
          <w:sz w:val="18"/>
        </w:rPr>
        <w:footnoteRef/>
      </w:r>
      <w:r w:rsidRPr="006F5E78">
        <w:rPr>
          <w:sz w:val="18"/>
        </w:rPr>
        <w:t xml:space="preserve"> Evaluación sensorial de duración realizada bajo condiciones de laboratorio.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5880"/>
    <w:multiLevelType w:val="hybridMultilevel"/>
    <w:tmpl w:val="2D9657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0100BEB"/>
    <w:multiLevelType w:val="hybridMultilevel"/>
    <w:tmpl w:val="C1F0A46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26A4297"/>
    <w:multiLevelType w:val="hybridMultilevel"/>
    <w:tmpl w:val="159E8E30"/>
    <w:lvl w:ilvl="0" w:tplc="571E9BD4">
      <w:start w:val="1"/>
      <w:numFmt w:val="bullet"/>
      <w:lvlText w:val=""/>
      <w:lvlJc w:val="left"/>
      <w:pPr>
        <w:ind w:left="360" w:hanging="360"/>
      </w:pPr>
      <w:rPr>
        <w:rFonts w:ascii="Symbol" w:hAnsi="Symbol" w:hint="default"/>
        <w:strike w:val="0"/>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3F2431"/>
    <w:multiLevelType w:val="hybridMultilevel"/>
    <w:tmpl w:val="37EA6A4C"/>
    <w:lvl w:ilvl="0" w:tplc="240A000F">
      <w:start w:val="1"/>
      <w:numFmt w:val="decimal"/>
      <w:lvlText w:val="%1."/>
      <w:lvlJc w:val="left"/>
      <w:pPr>
        <w:ind w:left="720" w:hanging="360"/>
      </w:pPr>
      <w:rPr>
        <w:rFonts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ADC3BC6"/>
    <w:multiLevelType w:val="hybridMultilevel"/>
    <w:tmpl w:val="15001FB2"/>
    <w:lvl w:ilvl="0" w:tplc="23BC26C0">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9656B34"/>
    <w:multiLevelType w:val="hybridMultilevel"/>
    <w:tmpl w:val="FE78F7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BAB4FA1"/>
    <w:multiLevelType w:val="hybridMultilevel"/>
    <w:tmpl w:val="4D94A6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59479E1"/>
    <w:multiLevelType w:val="hybridMultilevel"/>
    <w:tmpl w:val="88C213A8"/>
    <w:lvl w:ilvl="0" w:tplc="5C46599C">
      <w:start w:val="1"/>
      <w:numFmt w:val="decimal"/>
      <w:lvlText w:val="%1."/>
      <w:lvlJc w:val="left"/>
      <w:pPr>
        <w:ind w:left="360" w:hanging="360"/>
      </w:pPr>
      <w:rPr>
        <w:rFonts w:hint="default"/>
        <w:b/>
        <w:strike w:val="0"/>
        <w:color w:val="auto"/>
      </w:rPr>
    </w:lvl>
    <w:lvl w:ilvl="1" w:tplc="2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9EA4BBC"/>
    <w:multiLevelType w:val="hybridMultilevel"/>
    <w:tmpl w:val="49B4E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A9C15CF"/>
    <w:multiLevelType w:val="hybridMultilevel"/>
    <w:tmpl w:val="EA7C477E"/>
    <w:lvl w:ilvl="0" w:tplc="7D6E8676">
      <w:numFmt w:val="bullet"/>
      <w:lvlText w:val="•"/>
      <w:lvlJc w:val="left"/>
      <w:pPr>
        <w:ind w:left="720" w:hanging="360"/>
      </w:pPr>
      <w:rPr>
        <w:rFonts w:ascii="Calibri" w:hAnsi="Calibri" w:cstheme="minorBidi" w:hint="default"/>
        <w:color w:val="EC1C23"/>
        <w:u w:color="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5"/>
  </w:num>
  <w:num w:numId="6">
    <w:abstractNumId w:val="4"/>
  </w:num>
  <w:num w:numId="7">
    <w:abstractNumId w:val="6"/>
  </w:num>
  <w:num w:numId="8">
    <w:abstractNumId w:val="7"/>
  </w:num>
  <w:num w:numId="9">
    <w:abstractNumId w:val="2"/>
  </w:num>
  <w:num w:numId="10">
    <w:abstractNumId w:val="3"/>
  </w:num>
  <w:num w:numId="11">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33"/>
    <w:rsid w:val="00010AE8"/>
    <w:rsid w:val="000115E7"/>
    <w:rsid w:val="000149A0"/>
    <w:rsid w:val="00022D81"/>
    <w:rsid w:val="00027A10"/>
    <w:rsid w:val="00055818"/>
    <w:rsid w:val="00061EF4"/>
    <w:rsid w:val="000B45C4"/>
    <w:rsid w:val="000E039C"/>
    <w:rsid w:val="000E38AD"/>
    <w:rsid w:val="000F30BB"/>
    <w:rsid w:val="000F6BA2"/>
    <w:rsid w:val="00113FED"/>
    <w:rsid w:val="00115D2C"/>
    <w:rsid w:val="001302BB"/>
    <w:rsid w:val="00131D80"/>
    <w:rsid w:val="001465D9"/>
    <w:rsid w:val="0015222E"/>
    <w:rsid w:val="00156409"/>
    <w:rsid w:val="00161F25"/>
    <w:rsid w:val="00170047"/>
    <w:rsid w:val="00176808"/>
    <w:rsid w:val="00176AFB"/>
    <w:rsid w:val="001908A2"/>
    <w:rsid w:val="00195BFF"/>
    <w:rsid w:val="001C185F"/>
    <w:rsid w:val="001D6679"/>
    <w:rsid w:val="001E4C07"/>
    <w:rsid w:val="001E5D96"/>
    <w:rsid w:val="001F036F"/>
    <w:rsid w:val="001F2836"/>
    <w:rsid w:val="001F6F71"/>
    <w:rsid w:val="002224B3"/>
    <w:rsid w:val="002433C1"/>
    <w:rsid w:val="00245E60"/>
    <w:rsid w:val="0028713F"/>
    <w:rsid w:val="00287670"/>
    <w:rsid w:val="00295031"/>
    <w:rsid w:val="002955D9"/>
    <w:rsid w:val="002B58D5"/>
    <w:rsid w:val="002B6ED1"/>
    <w:rsid w:val="002C5E38"/>
    <w:rsid w:val="002D1D3A"/>
    <w:rsid w:val="003274A3"/>
    <w:rsid w:val="00337A51"/>
    <w:rsid w:val="0035390E"/>
    <w:rsid w:val="00372A01"/>
    <w:rsid w:val="00374416"/>
    <w:rsid w:val="00390BAD"/>
    <w:rsid w:val="003D5E75"/>
    <w:rsid w:val="003E6089"/>
    <w:rsid w:val="003F2B20"/>
    <w:rsid w:val="003F4BCF"/>
    <w:rsid w:val="00426450"/>
    <w:rsid w:val="00441136"/>
    <w:rsid w:val="00450C05"/>
    <w:rsid w:val="0046058E"/>
    <w:rsid w:val="0046524B"/>
    <w:rsid w:val="00467D93"/>
    <w:rsid w:val="004927DC"/>
    <w:rsid w:val="0049660C"/>
    <w:rsid w:val="00497752"/>
    <w:rsid w:val="004B2552"/>
    <w:rsid w:val="004B7716"/>
    <w:rsid w:val="004B7D93"/>
    <w:rsid w:val="004C6B1D"/>
    <w:rsid w:val="004D207F"/>
    <w:rsid w:val="004F3BC7"/>
    <w:rsid w:val="00513AF6"/>
    <w:rsid w:val="00525D56"/>
    <w:rsid w:val="005309B3"/>
    <w:rsid w:val="00535473"/>
    <w:rsid w:val="0054005F"/>
    <w:rsid w:val="00546382"/>
    <w:rsid w:val="00554ABF"/>
    <w:rsid w:val="00573662"/>
    <w:rsid w:val="005861E0"/>
    <w:rsid w:val="005916CD"/>
    <w:rsid w:val="00596E92"/>
    <w:rsid w:val="005C27B3"/>
    <w:rsid w:val="005C7EDE"/>
    <w:rsid w:val="006025CB"/>
    <w:rsid w:val="00605393"/>
    <w:rsid w:val="00614D23"/>
    <w:rsid w:val="00632BC1"/>
    <w:rsid w:val="00645FC3"/>
    <w:rsid w:val="00653DC5"/>
    <w:rsid w:val="00691BEA"/>
    <w:rsid w:val="006B2CD6"/>
    <w:rsid w:val="006B387D"/>
    <w:rsid w:val="006C2CCC"/>
    <w:rsid w:val="006C568A"/>
    <w:rsid w:val="006D49E9"/>
    <w:rsid w:val="006F5E78"/>
    <w:rsid w:val="007068A2"/>
    <w:rsid w:val="00723889"/>
    <w:rsid w:val="0072506A"/>
    <w:rsid w:val="00734940"/>
    <w:rsid w:val="00743BF6"/>
    <w:rsid w:val="007626FC"/>
    <w:rsid w:val="00767C7C"/>
    <w:rsid w:val="00773B6F"/>
    <w:rsid w:val="00794FCC"/>
    <w:rsid w:val="0079704B"/>
    <w:rsid w:val="007976D1"/>
    <w:rsid w:val="007A33F7"/>
    <w:rsid w:val="007A64F1"/>
    <w:rsid w:val="007B48DC"/>
    <w:rsid w:val="007C2843"/>
    <w:rsid w:val="007C43EB"/>
    <w:rsid w:val="00800481"/>
    <w:rsid w:val="00805E51"/>
    <w:rsid w:val="00807D18"/>
    <w:rsid w:val="008154DD"/>
    <w:rsid w:val="00817DEB"/>
    <w:rsid w:val="0082134D"/>
    <w:rsid w:val="00834201"/>
    <w:rsid w:val="008469AA"/>
    <w:rsid w:val="00857A5B"/>
    <w:rsid w:val="00860A33"/>
    <w:rsid w:val="00861439"/>
    <w:rsid w:val="00861BC2"/>
    <w:rsid w:val="0086342F"/>
    <w:rsid w:val="00875232"/>
    <w:rsid w:val="00890F90"/>
    <w:rsid w:val="008A2080"/>
    <w:rsid w:val="008C5B86"/>
    <w:rsid w:val="008E3B32"/>
    <w:rsid w:val="008E7BAB"/>
    <w:rsid w:val="008E7EA2"/>
    <w:rsid w:val="0090604A"/>
    <w:rsid w:val="00947972"/>
    <w:rsid w:val="009559F3"/>
    <w:rsid w:val="0095793C"/>
    <w:rsid w:val="0097069E"/>
    <w:rsid w:val="009709F4"/>
    <w:rsid w:val="00972129"/>
    <w:rsid w:val="009821A8"/>
    <w:rsid w:val="0098614C"/>
    <w:rsid w:val="00986E87"/>
    <w:rsid w:val="00992782"/>
    <w:rsid w:val="009A503C"/>
    <w:rsid w:val="009C1A16"/>
    <w:rsid w:val="009C3FA4"/>
    <w:rsid w:val="009C51CC"/>
    <w:rsid w:val="009C5FCD"/>
    <w:rsid w:val="009D0305"/>
    <w:rsid w:val="009F4BA4"/>
    <w:rsid w:val="00A17F10"/>
    <w:rsid w:val="00A215EE"/>
    <w:rsid w:val="00A31039"/>
    <w:rsid w:val="00A362D1"/>
    <w:rsid w:val="00A43697"/>
    <w:rsid w:val="00A73DDA"/>
    <w:rsid w:val="00A82B84"/>
    <w:rsid w:val="00A94DF5"/>
    <w:rsid w:val="00A956D9"/>
    <w:rsid w:val="00AA42EE"/>
    <w:rsid w:val="00AC55A7"/>
    <w:rsid w:val="00AE4D1C"/>
    <w:rsid w:val="00B05587"/>
    <w:rsid w:val="00B103F6"/>
    <w:rsid w:val="00B177BF"/>
    <w:rsid w:val="00B568B5"/>
    <w:rsid w:val="00B5770D"/>
    <w:rsid w:val="00B80BAA"/>
    <w:rsid w:val="00BA1F74"/>
    <w:rsid w:val="00BC3D8B"/>
    <w:rsid w:val="00BC4E41"/>
    <w:rsid w:val="00BC783E"/>
    <w:rsid w:val="00BD6696"/>
    <w:rsid w:val="00C206CC"/>
    <w:rsid w:val="00C2624E"/>
    <w:rsid w:val="00C31778"/>
    <w:rsid w:val="00C40E86"/>
    <w:rsid w:val="00C5049B"/>
    <w:rsid w:val="00C50653"/>
    <w:rsid w:val="00C665EF"/>
    <w:rsid w:val="00CB12F5"/>
    <w:rsid w:val="00CD3037"/>
    <w:rsid w:val="00CE5E8E"/>
    <w:rsid w:val="00D22014"/>
    <w:rsid w:val="00D241B7"/>
    <w:rsid w:val="00D25ADE"/>
    <w:rsid w:val="00D366B8"/>
    <w:rsid w:val="00D46253"/>
    <w:rsid w:val="00D61155"/>
    <w:rsid w:val="00D63F85"/>
    <w:rsid w:val="00D64F02"/>
    <w:rsid w:val="00D87AA5"/>
    <w:rsid w:val="00D9336E"/>
    <w:rsid w:val="00D97C39"/>
    <w:rsid w:val="00DB4DE3"/>
    <w:rsid w:val="00DC5ED3"/>
    <w:rsid w:val="00DD0A9B"/>
    <w:rsid w:val="00DD49E9"/>
    <w:rsid w:val="00DE42EE"/>
    <w:rsid w:val="00E03ED6"/>
    <w:rsid w:val="00E17042"/>
    <w:rsid w:val="00E45AF0"/>
    <w:rsid w:val="00E519C2"/>
    <w:rsid w:val="00E51F53"/>
    <w:rsid w:val="00E52694"/>
    <w:rsid w:val="00E56B57"/>
    <w:rsid w:val="00E714EA"/>
    <w:rsid w:val="00E72E6F"/>
    <w:rsid w:val="00E76950"/>
    <w:rsid w:val="00E8239C"/>
    <w:rsid w:val="00E90C95"/>
    <w:rsid w:val="00E93F37"/>
    <w:rsid w:val="00EB7D8A"/>
    <w:rsid w:val="00EC00E7"/>
    <w:rsid w:val="00ED4002"/>
    <w:rsid w:val="00EE0329"/>
    <w:rsid w:val="00EE2944"/>
    <w:rsid w:val="00F17EA4"/>
    <w:rsid w:val="00F331F9"/>
    <w:rsid w:val="00F337BB"/>
    <w:rsid w:val="00F578F1"/>
    <w:rsid w:val="00FA5020"/>
    <w:rsid w:val="00FC0D93"/>
    <w:rsid w:val="00FD364B"/>
    <w:rsid w:val="00FE3C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469AA"/>
    <w:pPr>
      <w:spacing w:after="0" w:line="240" w:lineRule="auto"/>
    </w:pPr>
  </w:style>
  <w:style w:type="paragraph" w:styleId="Prrafodelista">
    <w:name w:val="List Paragraph"/>
    <w:basedOn w:val="Normal"/>
    <w:uiPriority w:val="34"/>
    <w:qFormat/>
    <w:rsid w:val="00497752"/>
    <w:pPr>
      <w:ind w:left="720"/>
      <w:contextualSpacing/>
    </w:pPr>
  </w:style>
  <w:style w:type="character" w:styleId="Hipervnculo">
    <w:name w:val="Hyperlink"/>
    <w:basedOn w:val="Fuentedeprrafopredeter"/>
    <w:uiPriority w:val="99"/>
    <w:unhideWhenUsed/>
    <w:rsid w:val="0028713F"/>
    <w:rPr>
      <w:color w:val="0000FF"/>
      <w:u w:val="single"/>
    </w:rPr>
  </w:style>
  <w:style w:type="paragraph" w:customStyle="1" w:styleId="Default">
    <w:name w:val="Default"/>
    <w:rsid w:val="0028713F"/>
    <w:pPr>
      <w:autoSpaceDE w:val="0"/>
      <w:autoSpaceDN w:val="0"/>
      <w:adjustRightInd w:val="0"/>
      <w:spacing w:after="0" w:line="240" w:lineRule="auto"/>
    </w:pPr>
    <w:rPr>
      <w:rFonts w:ascii="Kalinga" w:hAnsi="Kalinga" w:cs="Kalinga"/>
      <w:color w:val="000000"/>
      <w:sz w:val="24"/>
      <w:szCs w:val="24"/>
      <w:lang w:val="en-GB"/>
    </w:rPr>
  </w:style>
  <w:style w:type="paragraph" w:styleId="Textodeglobo">
    <w:name w:val="Balloon Text"/>
    <w:basedOn w:val="Normal"/>
    <w:link w:val="TextodegloboCar"/>
    <w:uiPriority w:val="99"/>
    <w:semiHidden/>
    <w:unhideWhenUsed/>
    <w:rsid w:val="002871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13F"/>
    <w:rPr>
      <w:rFonts w:ascii="Tahoma" w:hAnsi="Tahoma" w:cs="Tahoma"/>
      <w:sz w:val="16"/>
      <w:szCs w:val="16"/>
    </w:rPr>
  </w:style>
  <w:style w:type="character" w:styleId="Refdecomentario">
    <w:name w:val="annotation reference"/>
    <w:basedOn w:val="Fuentedeprrafopredeter"/>
    <w:uiPriority w:val="99"/>
    <w:semiHidden/>
    <w:unhideWhenUsed/>
    <w:rsid w:val="00D63F85"/>
    <w:rPr>
      <w:sz w:val="16"/>
      <w:szCs w:val="16"/>
    </w:rPr>
  </w:style>
  <w:style w:type="paragraph" w:styleId="Textocomentario">
    <w:name w:val="annotation text"/>
    <w:basedOn w:val="Normal"/>
    <w:link w:val="TextocomentarioCar"/>
    <w:uiPriority w:val="99"/>
    <w:semiHidden/>
    <w:unhideWhenUsed/>
    <w:rsid w:val="00D63F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3F85"/>
    <w:rPr>
      <w:sz w:val="20"/>
      <w:szCs w:val="20"/>
    </w:rPr>
  </w:style>
  <w:style w:type="paragraph" w:styleId="Asuntodelcomentario">
    <w:name w:val="annotation subject"/>
    <w:basedOn w:val="Textocomentario"/>
    <w:next w:val="Textocomentario"/>
    <w:link w:val="AsuntodelcomentarioCar"/>
    <w:uiPriority w:val="99"/>
    <w:semiHidden/>
    <w:unhideWhenUsed/>
    <w:rsid w:val="00D63F85"/>
    <w:rPr>
      <w:b/>
      <w:bCs/>
    </w:rPr>
  </w:style>
  <w:style w:type="character" w:customStyle="1" w:styleId="AsuntodelcomentarioCar">
    <w:name w:val="Asunto del comentario Car"/>
    <w:basedOn w:val="TextocomentarioCar"/>
    <w:link w:val="Asuntodelcomentario"/>
    <w:uiPriority w:val="99"/>
    <w:semiHidden/>
    <w:rsid w:val="00D63F85"/>
    <w:rPr>
      <w:b/>
      <w:bCs/>
      <w:sz w:val="20"/>
      <w:szCs w:val="20"/>
    </w:rPr>
  </w:style>
  <w:style w:type="paragraph" w:customStyle="1" w:styleId="Pa0">
    <w:name w:val="Pa0"/>
    <w:basedOn w:val="Default"/>
    <w:next w:val="Default"/>
    <w:uiPriority w:val="99"/>
    <w:rsid w:val="00010AE8"/>
    <w:pPr>
      <w:spacing w:line="241" w:lineRule="atLeast"/>
    </w:pPr>
    <w:rPr>
      <w:rFonts w:ascii="Museo Sans 300" w:hAnsi="Museo Sans 300" w:cstheme="minorBidi"/>
      <w:color w:val="auto"/>
      <w:lang w:val="es-PE"/>
    </w:rPr>
  </w:style>
  <w:style w:type="character" w:customStyle="1" w:styleId="A2">
    <w:name w:val="A2"/>
    <w:uiPriority w:val="99"/>
    <w:rsid w:val="00010AE8"/>
    <w:rPr>
      <w:rFonts w:cs="Museo Sans 300"/>
      <w:color w:val="000000"/>
      <w:sz w:val="20"/>
      <w:szCs w:val="20"/>
    </w:rPr>
  </w:style>
  <w:style w:type="paragraph" w:styleId="Encabezado">
    <w:name w:val="header"/>
    <w:basedOn w:val="Normal"/>
    <w:link w:val="EncabezadoCar"/>
    <w:uiPriority w:val="99"/>
    <w:unhideWhenUsed/>
    <w:rsid w:val="00E82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239C"/>
  </w:style>
  <w:style w:type="paragraph" w:styleId="Piedepgina">
    <w:name w:val="footer"/>
    <w:basedOn w:val="Normal"/>
    <w:link w:val="PiedepginaCar"/>
    <w:uiPriority w:val="99"/>
    <w:unhideWhenUsed/>
    <w:rsid w:val="00E82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239C"/>
  </w:style>
  <w:style w:type="paragraph" w:styleId="Textonotapie">
    <w:name w:val="footnote text"/>
    <w:basedOn w:val="Normal"/>
    <w:link w:val="TextonotapieCar"/>
    <w:uiPriority w:val="99"/>
    <w:semiHidden/>
    <w:unhideWhenUsed/>
    <w:rsid w:val="00767C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7C7C"/>
    <w:rPr>
      <w:sz w:val="20"/>
      <w:szCs w:val="20"/>
    </w:rPr>
  </w:style>
  <w:style w:type="character" w:styleId="Refdenotaalpie">
    <w:name w:val="footnote reference"/>
    <w:basedOn w:val="Fuentedeprrafopredeter"/>
    <w:uiPriority w:val="99"/>
    <w:semiHidden/>
    <w:unhideWhenUsed/>
    <w:rsid w:val="00767C7C"/>
    <w:rPr>
      <w:vertAlign w:val="superscript"/>
    </w:rPr>
  </w:style>
  <w:style w:type="character" w:customStyle="1" w:styleId="A15">
    <w:name w:val="A15"/>
    <w:uiPriority w:val="99"/>
    <w:rsid w:val="00767C7C"/>
    <w:rPr>
      <w:rFonts w:cs="Museo Sans 100"/>
      <w:color w:val="000000"/>
      <w:sz w:val="16"/>
      <w:szCs w:val="16"/>
    </w:rPr>
  </w:style>
  <w:style w:type="character" w:customStyle="1" w:styleId="A9">
    <w:name w:val="A9"/>
    <w:uiPriority w:val="99"/>
    <w:rsid w:val="00767C7C"/>
    <w:rPr>
      <w:rFonts w:ascii="Museo Sans 900" w:hAnsi="Museo Sans 900" w:cs="Museo Sans 90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469AA"/>
    <w:pPr>
      <w:spacing w:after="0" w:line="240" w:lineRule="auto"/>
    </w:pPr>
  </w:style>
  <w:style w:type="paragraph" w:styleId="Prrafodelista">
    <w:name w:val="List Paragraph"/>
    <w:basedOn w:val="Normal"/>
    <w:uiPriority w:val="34"/>
    <w:qFormat/>
    <w:rsid w:val="00497752"/>
    <w:pPr>
      <w:ind w:left="720"/>
      <w:contextualSpacing/>
    </w:pPr>
  </w:style>
  <w:style w:type="character" w:styleId="Hipervnculo">
    <w:name w:val="Hyperlink"/>
    <w:basedOn w:val="Fuentedeprrafopredeter"/>
    <w:uiPriority w:val="99"/>
    <w:unhideWhenUsed/>
    <w:rsid w:val="0028713F"/>
    <w:rPr>
      <w:color w:val="0000FF"/>
      <w:u w:val="single"/>
    </w:rPr>
  </w:style>
  <w:style w:type="paragraph" w:customStyle="1" w:styleId="Default">
    <w:name w:val="Default"/>
    <w:rsid w:val="0028713F"/>
    <w:pPr>
      <w:autoSpaceDE w:val="0"/>
      <w:autoSpaceDN w:val="0"/>
      <w:adjustRightInd w:val="0"/>
      <w:spacing w:after="0" w:line="240" w:lineRule="auto"/>
    </w:pPr>
    <w:rPr>
      <w:rFonts w:ascii="Kalinga" w:hAnsi="Kalinga" w:cs="Kalinga"/>
      <w:color w:val="000000"/>
      <w:sz w:val="24"/>
      <w:szCs w:val="24"/>
      <w:lang w:val="en-GB"/>
    </w:rPr>
  </w:style>
  <w:style w:type="paragraph" w:styleId="Textodeglobo">
    <w:name w:val="Balloon Text"/>
    <w:basedOn w:val="Normal"/>
    <w:link w:val="TextodegloboCar"/>
    <w:uiPriority w:val="99"/>
    <w:semiHidden/>
    <w:unhideWhenUsed/>
    <w:rsid w:val="002871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13F"/>
    <w:rPr>
      <w:rFonts w:ascii="Tahoma" w:hAnsi="Tahoma" w:cs="Tahoma"/>
      <w:sz w:val="16"/>
      <w:szCs w:val="16"/>
    </w:rPr>
  </w:style>
  <w:style w:type="character" w:styleId="Refdecomentario">
    <w:name w:val="annotation reference"/>
    <w:basedOn w:val="Fuentedeprrafopredeter"/>
    <w:uiPriority w:val="99"/>
    <w:semiHidden/>
    <w:unhideWhenUsed/>
    <w:rsid w:val="00D63F85"/>
    <w:rPr>
      <w:sz w:val="16"/>
      <w:szCs w:val="16"/>
    </w:rPr>
  </w:style>
  <w:style w:type="paragraph" w:styleId="Textocomentario">
    <w:name w:val="annotation text"/>
    <w:basedOn w:val="Normal"/>
    <w:link w:val="TextocomentarioCar"/>
    <w:uiPriority w:val="99"/>
    <w:semiHidden/>
    <w:unhideWhenUsed/>
    <w:rsid w:val="00D63F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3F85"/>
    <w:rPr>
      <w:sz w:val="20"/>
      <w:szCs w:val="20"/>
    </w:rPr>
  </w:style>
  <w:style w:type="paragraph" w:styleId="Asuntodelcomentario">
    <w:name w:val="annotation subject"/>
    <w:basedOn w:val="Textocomentario"/>
    <w:next w:val="Textocomentario"/>
    <w:link w:val="AsuntodelcomentarioCar"/>
    <w:uiPriority w:val="99"/>
    <w:semiHidden/>
    <w:unhideWhenUsed/>
    <w:rsid w:val="00D63F85"/>
    <w:rPr>
      <w:b/>
      <w:bCs/>
    </w:rPr>
  </w:style>
  <w:style w:type="character" w:customStyle="1" w:styleId="AsuntodelcomentarioCar">
    <w:name w:val="Asunto del comentario Car"/>
    <w:basedOn w:val="TextocomentarioCar"/>
    <w:link w:val="Asuntodelcomentario"/>
    <w:uiPriority w:val="99"/>
    <w:semiHidden/>
    <w:rsid w:val="00D63F85"/>
    <w:rPr>
      <w:b/>
      <w:bCs/>
      <w:sz w:val="20"/>
      <w:szCs w:val="20"/>
    </w:rPr>
  </w:style>
  <w:style w:type="paragraph" w:customStyle="1" w:styleId="Pa0">
    <w:name w:val="Pa0"/>
    <w:basedOn w:val="Default"/>
    <w:next w:val="Default"/>
    <w:uiPriority w:val="99"/>
    <w:rsid w:val="00010AE8"/>
    <w:pPr>
      <w:spacing w:line="241" w:lineRule="atLeast"/>
    </w:pPr>
    <w:rPr>
      <w:rFonts w:ascii="Museo Sans 300" w:hAnsi="Museo Sans 300" w:cstheme="minorBidi"/>
      <w:color w:val="auto"/>
      <w:lang w:val="es-PE"/>
    </w:rPr>
  </w:style>
  <w:style w:type="character" w:customStyle="1" w:styleId="A2">
    <w:name w:val="A2"/>
    <w:uiPriority w:val="99"/>
    <w:rsid w:val="00010AE8"/>
    <w:rPr>
      <w:rFonts w:cs="Museo Sans 300"/>
      <w:color w:val="000000"/>
      <w:sz w:val="20"/>
      <w:szCs w:val="20"/>
    </w:rPr>
  </w:style>
  <w:style w:type="paragraph" w:styleId="Encabezado">
    <w:name w:val="header"/>
    <w:basedOn w:val="Normal"/>
    <w:link w:val="EncabezadoCar"/>
    <w:uiPriority w:val="99"/>
    <w:unhideWhenUsed/>
    <w:rsid w:val="00E82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239C"/>
  </w:style>
  <w:style w:type="paragraph" w:styleId="Piedepgina">
    <w:name w:val="footer"/>
    <w:basedOn w:val="Normal"/>
    <w:link w:val="PiedepginaCar"/>
    <w:uiPriority w:val="99"/>
    <w:unhideWhenUsed/>
    <w:rsid w:val="00E82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239C"/>
  </w:style>
  <w:style w:type="paragraph" w:styleId="Textonotapie">
    <w:name w:val="footnote text"/>
    <w:basedOn w:val="Normal"/>
    <w:link w:val="TextonotapieCar"/>
    <w:uiPriority w:val="99"/>
    <w:semiHidden/>
    <w:unhideWhenUsed/>
    <w:rsid w:val="00767C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7C7C"/>
    <w:rPr>
      <w:sz w:val="20"/>
      <w:szCs w:val="20"/>
    </w:rPr>
  </w:style>
  <w:style w:type="character" w:styleId="Refdenotaalpie">
    <w:name w:val="footnote reference"/>
    <w:basedOn w:val="Fuentedeprrafopredeter"/>
    <w:uiPriority w:val="99"/>
    <w:semiHidden/>
    <w:unhideWhenUsed/>
    <w:rsid w:val="00767C7C"/>
    <w:rPr>
      <w:vertAlign w:val="superscript"/>
    </w:rPr>
  </w:style>
  <w:style w:type="character" w:customStyle="1" w:styleId="A15">
    <w:name w:val="A15"/>
    <w:uiPriority w:val="99"/>
    <w:rsid w:val="00767C7C"/>
    <w:rPr>
      <w:rFonts w:cs="Museo Sans 100"/>
      <w:color w:val="000000"/>
      <w:sz w:val="16"/>
      <w:szCs w:val="16"/>
    </w:rPr>
  </w:style>
  <w:style w:type="character" w:customStyle="1" w:styleId="A9">
    <w:name w:val="A9"/>
    <w:uiPriority w:val="99"/>
    <w:rsid w:val="00767C7C"/>
    <w:rPr>
      <w:rFonts w:ascii="Museo Sans 900" w:hAnsi="Museo Sans 900" w:cs="Museo Sans 90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860">
      <w:bodyDiv w:val="1"/>
      <w:marLeft w:val="0"/>
      <w:marRight w:val="0"/>
      <w:marTop w:val="0"/>
      <w:marBottom w:val="0"/>
      <w:divBdr>
        <w:top w:val="none" w:sz="0" w:space="0" w:color="auto"/>
        <w:left w:val="none" w:sz="0" w:space="0" w:color="auto"/>
        <w:bottom w:val="none" w:sz="0" w:space="0" w:color="auto"/>
        <w:right w:val="none" w:sz="0" w:space="0" w:color="auto"/>
      </w:divBdr>
    </w:div>
    <w:div w:id="386419394">
      <w:bodyDiv w:val="1"/>
      <w:marLeft w:val="0"/>
      <w:marRight w:val="0"/>
      <w:marTop w:val="0"/>
      <w:marBottom w:val="0"/>
      <w:divBdr>
        <w:top w:val="none" w:sz="0" w:space="0" w:color="auto"/>
        <w:left w:val="none" w:sz="0" w:space="0" w:color="auto"/>
        <w:bottom w:val="none" w:sz="0" w:space="0" w:color="auto"/>
        <w:right w:val="none" w:sz="0" w:space="0" w:color="auto"/>
      </w:divBdr>
    </w:div>
    <w:div w:id="1170414908">
      <w:bodyDiv w:val="1"/>
      <w:marLeft w:val="0"/>
      <w:marRight w:val="0"/>
      <w:marTop w:val="0"/>
      <w:marBottom w:val="0"/>
      <w:divBdr>
        <w:top w:val="none" w:sz="0" w:space="0" w:color="auto"/>
        <w:left w:val="none" w:sz="0" w:space="0" w:color="auto"/>
        <w:bottom w:val="none" w:sz="0" w:space="0" w:color="auto"/>
        <w:right w:val="none" w:sz="0" w:space="0" w:color="auto"/>
      </w:divBdr>
    </w:div>
    <w:div w:id="1236670443">
      <w:bodyDiv w:val="1"/>
      <w:marLeft w:val="0"/>
      <w:marRight w:val="0"/>
      <w:marTop w:val="0"/>
      <w:marBottom w:val="0"/>
      <w:divBdr>
        <w:top w:val="none" w:sz="0" w:space="0" w:color="auto"/>
        <w:left w:val="none" w:sz="0" w:space="0" w:color="auto"/>
        <w:bottom w:val="none" w:sz="0" w:space="0" w:color="auto"/>
        <w:right w:val="none" w:sz="0" w:space="0" w:color="auto"/>
      </w:divBdr>
    </w:div>
    <w:div w:id="1306659724">
      <w:bodyDiv w:val="1"/>
      <w:marLeft w:val="0"/>
      <w:marRight w:val="0"/>
      <w:marTop w:val="0"/>
      <w:marBottom w:val="0"/>
      <w:divBdr>
        <w:top w:val="none" w:sz="0" w:space="0" w:color="auto"/>
        <w:left w:val="none" w:sz="0" w:space="0" w:color="auto"/>
        <w:bottom w:val="none" w:sz="0" w:space="0" w:color="auto"/>
        <w:right w:val="none" w:sz="0" w:space="0" w:color="auto"/>
      </w:divBdr>
    </w:div>
    <w:div w:id="1909457786">
      <w:bodyDiv w:val="1"/>
      <w:marLeft w:val="0"/>
      <w:marRight w:val="0"/>
      <w:marTop w:val="0"/>
      <w:marBottom w:val="0"/>
      <w:divBdr>
        <w:top w:val="none" w:sz="0" w:space="0" w:color="auto"/>
        <w:left w:val="none" w:sz="0" w:space="0" w:color="auto"/>
        <w:bottom w:val="none" w:sz="0" w:space="0" w:color="auto"/>
        <w:right w:val="none" w:sz="0" w:space="0" w:color="auto"/>
      </w:divBdr>
    </w:div>
    <w:div w:id="1991471483">
      <w:bodyDiv w:val="1"/>
      <w:marLeft w:val="0"/>
      <w:marRight w:val="0"/>
      <w:marTop w:val="0"/>
      <w:marBottom w:val="0"/>
      <w:divBdr>
        <w:top w:val="none" w:sz="0" w:space="0" w:color="auto"/>
        <w:left w:val="none" w:sz="0" w:space="0" w:color="auto"/>
        <w:bottom w:val="none" w:sz="0" w:space="0" w:color="auto"/>
        <w:right w:val="none" w:sz="0" w:space="0" w:color="auto"/>
      </w:divBdr>
    </w:div>
    <w:div w:id="20077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EsikaBelcorp" TargetMode="External"/><Relationship Id="rId18" Type="http://schemas.openxmlformats.org/officeDocument/2006/relationships/hyperlink" Target="http://www.youtube.com/EsikaVide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cebook.com/esika.belcor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shionblog.esika.biz/" TargetMode="External"/><Relationship Id="rId5" Type="http://schemas.openxmlformats.org/officeDocument/2006/relationships/settings" Target="settings.xml"/><Relationship Id="rId15" Type="http://schemas.openxmlformats.org/officeDocument/2006/relationships/hyperlink" Target="http://www.youtube.com/esikavideos" TargetMode="External"/><Relationship Id="rId10" Type="http://schemas.openxmlformats.org/officeDocument/2006/relationships/hyperlink" Target="https://www.youtube.com/EsikaVideos"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stagram.com/esikabelcorp"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8C45-A049-4C24-B369-1B83159C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899</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Lafaurie, Marcela</dc:creator>
  <cp:lastModifiedBy>Claudia</cp:lastModifiedBy>
  <cp:revision>4</cp:revision>
  <cp:lastPrinted>2015-05-11T22:13:00Z</cp:lastPrinted>
  <dcterms:created xsi:type="dcterms:W3CDTF">2015-08-05T17:43:00Z</dcterms:created>
  <dcterms:modified xsi:type="dcterms:W3CDTF">2015-08-06T16:26:00Z</dcterms:modified>
</cp:coreProperties>
</file>